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dispute over Trump’s Iran military actions tests War Powers Resolution timing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fight over President Donald Trump’s military campaign against Iran has turned into a legal and political argument over a single question: when, exactly, does the clock run out under the War Powers Resolution?</w:t>
      </w:r>
      <w:r/>
    </w:p>
    <w:p>
      <w:r/>
      <w:r>
        <w:t>The 1973 law was written to curb unilateral presidential action after the Vietnam era. In broad terms, it requires the White House to seek congressional approval within 60 days of entering hostilities, unless lawmakers have already authorised the mission. There is also a possible 30-day wind-down period if the administration says extra time is needed for a safe withdrawal. In practice, though, the statute has long been disputed, and successive presidents have often treated it as more of a reporting requirement than a hard legal stop. According to the CNN report, lawmakers are now divided over whether the deadline in Trump’s case falls on Friday, 1 May, or whether the ceasefire announced in April pauses the count.</w:t>
      </w:r>
      <w:r/>
    </w:p>
    <w:p>
      <w:r/>
      <w:r>
        <w:t>That disagreement has left the Senate split along familiar lines. CNN reported that some Republicans, including Senator Thom Tillis, are uneasy with the White House’s reading and want Congress to reassert itself with an authorisation for the use of military force. Others, including Senator Mike Rounds, are more willing to accept the administration’s argument that a further 30 days may be available. Senate Majority Leader John Thune signalled that he does not expect a vote authorising the conflict any time soon, while Senator Lisa Murkowski said she would push for formal approval if the White House fails to present a credible plan. Senator Josh Hawley described the moment as an inflection point, but said the administration still had options.</w:t>
      </w:r>
      <w:r/>
    </w:p>
    <w:p>
      <w:r/>
      <w:r>
        <w:t>Democrats have gone further, arguing that the administration is trying to stretch the law beyond recognition. Senator Adam Schiff told CNN that the war was unlawful from the outset because there was no attack on the United States and no imminent threat. Senator Tim Kaine dismissed the idea that the deadline could simply slide from 60 days to 90 and then beyond. Axios reported that Pentagon chief Pete Hegseth’s interpretation of the statute has drawn pressure from Senate Republicans as well, echoing the kind of war-powers dispute that surrounded the Libya intervention in 2011.</w:t>
      </w:r>
      <w:r/>
    </w:p>
    <w:p>
      <w:r/>
      <w:r>
        <w:t>By 1 May, according to the Associated Press, Republican resistance to the White House had largely collapsed, with most GOP senators unwilling to challenge Trump’s legal position. That leaves Congress in the same awkward position the War Powers Resolution was meant to avoid: asserting its constitutional role in theory, while the executive branch continues to define the scope of military action in practice. For now, the administration appears to be leaning on the ceasefire argument, while critics say that if the fighting has not truly ended, neither has Congress’s responsibility to act.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0">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https://keyt.com/politics/cnn-us-politics/2026/04/30/trump-is-supposed-to-get-congress-approval-when-the-iran-war-hits-60-days-lawmakers-cant-agree-when-that-is/</w:t>
        </w:r>
      </w:hyperlink>
      <w:r>
        <w:t xml:space="preserve"> - Please view link - unable to able to access data</w:t>
      </w:r>
      <w:r/>
    </w:p>
    <w:p>
      <w:pPr>
        <w:pStyle w:val="ListNumber"/>
        <w:spacing w:line="240" w:lineRule="auto"/>
        <w:ind w:left="720"/>
      </w:pPr>
      <w:r/>
      <w:hyperlink r:id="rId13">
        <w:r>
          <w:rPr>
            <w:color w:val="0000EE"/>
            <w:u w:val="single"/>
          </w:rPr>
          <w:t>https://www.axios.com/2026/05/01/iran-pentagon-hegseth-war-powers-senate-hearing-republicans</w:t>
        </w:r>
      </w:hyperlink>
      <w:r>
        <w:t xml:space="preserve"> - The Pentagon is under pressure from Senate Republicans to clarify its interpretation of the 60-day limit imposed by the War Powers Act amid ongoing military operations against Iran, which began on February 28. This deadline requires the president to either obtain congressional authorization or scale back military actions. While some Republicans, including those previously open to endorsing a war powers resolution, appear supportive of Secretary Hegseth’s interpretation, Democrats strongly oppose it. The situation is reminiscent of the 2011 Libya conflict, which also sparked a similar debate between Congress and the White House over war powers. Despite the controversy, Senate Armed Services Committee Chairman Roger Wicker downplayed concerns about the deadline. (</w:t>
      </w:r>
      <w:hyperlink r:id="rId15">
        <w:r>
          <w:rPr>
            <w:color w:val="0000EE"/>
            <w:u w:val="single"/>
          </w:rPr>
          <w:t>axios.com</w:t>
        </w:r>
      </w:hyperlink>
      <w:r>
        <w:t>)</w:t>
      </w:r>
      <w:r/>
    </w:p>
    <w:p>
      <w:pPr>
        <w:pStyle w:val="ListNumber"/>
        <w:spacing w:line="240" w:lineRule="auto"/>
        <w:ind w:left="720"/>
      </w:pPr>
      <w:r/>
      <w:hyperlink r:id="rId12">
        <w:r>
          <w:rPr>
            <w:color w:val="0000EE"/>
            <w:u w:val="single"/>
          </w:rPr>
          <w:t>https://apnews.com/article/41ef029df176a6486422e9d68aa6d872</w:t>
        </w:r>
      </w:hyperlink>
      <w:r>
        <w:t xml:space="preserve"> - As the 60-day deadline under the War Powers Resolution of 1973 expired on May 1, 2026, Congressional Republicans opted not to challenge President Donald Trump's military actions in Iran. Despite previous concerns, GOP lawmakers largely deferred to the White House, aligning with the Trump administration’s assertion that the ceasefire initiated in early April effectively ends the conflict and thereby nullifies the deadline. Senate Majority Leader John Thune and other Republicans did not plan to vote on authorizing force, expressing continued loyalty or caution amid public concerns and political pressure, especially related to rising gas prices. While most GOP senators remained supportive or passive, a few, including Sens. Lisa Murkowski and Susan Collins, advocated for a more active congressional role. Murkowski pledged to introduce a limited authorization if no plan is presented by the executive, and Collins emphasized the constitutional boundaries of presidential power. Democrats, in contrast, strongly contested the administration’s legal reasoning, insisting military operations, even during a ceasefire, still fall under War Powers stipulations. Despite ongoing U.S. naval operations, the Trump administration maintained that hostilities had ended, sidestepping legal accountability. (</w:t>
      </w:r>
      <w:hyperlink r:id="rId16">
        <w:r>
          <w:rPr>
            <w:color w:val="0000EE"/>
            <w:u w:val="single"/>
          </w:rPr>
          <w:t>apnews.com</w:t>
        </w:r>
      </w:hyperlink>
      <w:r>
        <w:t>)</w:t>
      </w:r>
      <w:r/>
    </w:p>
    <w:p>
      <w:pPr>
        <w:pStyle w:val="ListNumber"/>
        <w:spacing w:line="240" w:lineRule="auto"/>
        <w:ind w:left="720"/>
      </w:pPr>
      <w:r/>
      <w:hyperlink r:id="rId10">
        <w:r>
          <w:rPr>
            <w:color w:val="0000EE"/>
            <w:u w:val="single"/>
          </w:rPr>
          <w:t>https://legalclarity.org/war-powers-act-reporting-requirements-and-the-60-day-limit/</w:t>
        </w:r>
      </w:hyperlink>
      <w:r>
        <w:t xml:space="preserve"> - The War Powers Resolution of 1973 is a federal statute designed to check the U.S. President’s unilateral power to commit the nation to armed conflict without congressional consent. This law was passed in the wake of the Vietnam War to ensure the collective judgment of both the executive and legislative branches guides decisions on military engagement. Congress enacted the resolution by overriding a veto from President Richard Nixon, seeking to reassert its constitutional authority over the initiation of war. The core purpose of the War Powers Resolution is to restore the balance of power concerning military actions abroad, which had increasingly shifted toward the presidency. The statute establishes a procedural limitation on the duration of unauthorized military action once the 48-hour report has been submitted. Absent a declaration of war or a specific statutory authorization from Congress, such as an Authorization for Use of Military Force (AUMF), the President must terminate the use of armed forces within 60 calendar days. This 60-day period is not a grant of authority to wage war, but rather an automatic expiration date for executive military action if not ratified by the legislature. The President is permitted an optional extension of this period for a maximum of 30 additional days if it is necessary for the safe and orderly withdrawal of the troops. This provision means the effective maximum period for unauthorized deployment of forces in hostilities is 90 days. The President must certify to Congress in writing that unavoidable military necessity requires the continued use of force for the purpose of prompt removal. Congress has two primary procedural actions it can take under the War Powers Resolution to influence the use of force after the President’s report is filed. Congress can stop the 60-day clock and authorize the operation by passing a declaration of war or an Authorization for Use of Military Force. Alternatively, Congress can direct the President to remove forces before the 60-day deadline through a joint resolution. A joint resolution must be presented to the President for signature or veto. If the President vetoes the joint resolution to remove forces, Congress must successfully override that veto with a two-thirds vote in both chambers for the removal to be legally mandated. This mechanism allows Congress to exercise its constitutional authority to end a conflict initiated by the President. The War Powers Resolution has been fraught with constitutional controversy since its enactment, as every President has viewed it as an infringement on the Executive’s inherent power as Commander-in-Chief. To avoid formally acknowledging the law’s binding nature, Presidents often submit reports to Congress stating they are doing so “consistent with” the WPA, rather than “pursuant to” it. This subtle linguistic distinction allows the Executive Branch to provide information without conceding the 60-day limit is constitutionally enforceable. Disputes over the application and constitutionality of the War Powers Resolution are rarely settled in the courts, which have largely refused to intervene. Federal courts typically invoke the “political question doctrine,” ruling that questions concerning the balance of war powers between the executive and legislative branches are nonjusticiable. This judicial deference means that the enforcement of the WPA is primarily a political struggle, relying on Congress’s ability to use its legislative and funding powers to compel presidential compliance.</w:t>
      </w:r>
      <w:r/>
    </w:p>
    <w:p>
      <w:pPr>
        <w:pStyle w:val="ListNumber"/>
        <w:spacing w:line="240" w:lineRule="auto"/>
        <w:ind w:left="720"/>
      </w:pPr>
      <w:r/>
      <w:hyperlink r:id="rId11">
        <w:r>
          <w:rPr>
            <w:color w:val="0000EE"/>
            <w:u w:val="single"/>
          </w:rPr>
          <w:t>https://www.history.com/articles/war-powers-act</w:t>
        </w:r>
      </w:hyperlink>
      <w:r>
        <w:t xml:space="preserve"> - The War Powers Act is a congressional resolution designed to limit the U.S. president’s ability to initiate or escalate military actions abroad. Among other restrictions, the law requires that presidents notify Congress after deploying the armed forces and limits how long units can remain engaged without congressional approval. Enacted in 1973 with the goal of avoiding another lengthy conflict such as the Vietnam War, its effectiveness has been repeatedly questioned throughout its history, and several presidents have been accused of failing to comply with its regulations. The law’s text frames it as a means of guaranteeing that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eyt.com/politics/cnn-us-politics/2026/04/30/trump-is-supposed-to-get-congress-approval-when-the-iran-war-hits-60-days-lawmakers-cant-agree-when-that-is/" TargetMode="External"/><Relationship Id="rId10" Type="http://schemas.openxmlformats.org/officeDocument/2006/relationships/hyperlink" Target="https://legalclarity.org/war-powers-act-reporting-requirements-and-the-60-day-limit/" TargetMode="External"/><Relationship Id="rId11" Type="http://schemas.openxmlformats.org/officeDocument/2006/relationships/hyperlink" Target="https://www.history.com/articles/war-powers-act" TargetMode="External"/><Relationship Id="rId12" Type="http://schemas.openxmlformats.org/officeDocument/2006/relationships/hyperlink" Target="https://apnews.com/article/41ef029df176a6486422e9d68aa6d872" TargetMode="External"/><Relationship Id="rId13" Type="http://schemas.openxmlformats.org/officeDocument/2006/relationships/hyperlink" Target="https://www.axios.com/2026/05/01/iran-pentagon-hegseth-war-powers-senate-hearing-republicans" TargetMode="External"/><Relationship Id="rId14" Type="http://schemas.openxmlformats.org/officeDocument/2006/relationships/hyperlink" Target="https://www.noahwire.com" TargetMode="External"/><Relationship Id="rId15" Type="http://schemas.openxmlformats.org/officeDocument/2006/relationships/hyperlink" Target="https://www.axios.com/2026/05/01/iran-pentagon-hegseth-war-powers-senate-hearing-republicans?utm_source=openai" TargetMode="External"/><Relationship Id="rId16" Type="http://schemas.openxmlformats.org/officeDocument/2006/relationships/hyperlink" Target="https://apnews.com/article/41ef029df176a6486422e9d68aa6d87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