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Michael Cohen testifies in Trump's hush money trial as key audio recording is played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Michael Cohen, former lawyer and fixer for Donald Trump, testified on Monday in Trump's criminal hush money trial held at a Manhattan court. This trial surrounds allegations that Trump covered up hush money payments, particularly to former Playboy model Karen McDougal, who claimed to have had an affair with him. During the proceedings, an audio recording from September 2016 was played, where Cohen is heard briefing Trump about a plan to buy McDougal's story rights from the National Enquirer to prevent it from going public.</w:t>
      </w:r>
      <w:r/>
    </w:p>
    <w:p>
      <w:r/>
      <w:r>
        <w:t>The recording and Cohen’s testimony are considered key components of the case against Trump because they provide direct evidence of the former President discussing the payments. Neama Rahmani, a legal expert and former federal prosecutor, highlighted the importance of the tape, noting that it captures Trump’s voice and offers independent evidence that corroborates Cohen's statements. Trump’s defense argues that the recording might be manipulated.</w:t>
      </w:r>
      <w:r/>
    </w:p>
    <w:p>
      <w:r/>
      <w:r>
        <w:t>Alongside the trial, political tensions were visible. U.S. Senator JD Vance and other Republican figures appeared outside the courthouse, critiquing the prosecution and portraying it as politically motivated. The presence of these political allies underscores the trial's high-profile nature and its intersection with ongoing political narratives.</w:t>
      </w:r>
      <w:r/>
    </w:p>
    <w:p>
      <w:r/>
      <w:r>
        <w:t>The trial, with its implications and the involvement of various prominent figures, is closely followed both legally and politically, as Trump also manages his third run for the White House while under court-imposed restrictions on public commentary about the case.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