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Polling Shows Trump Leading Biden in Key Battleground States with Shifts in Voter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polling from The New York Times, Siena College, and The Philadelphia Inquirer shows that former President Donald Trump is leading President Joe Biden in five of six key battleground states—Arizona, Georgia, Michigan, Nevada, and Pennsylvania. Biden, however, maintains a slight lead in Wisconsin. The polls indicate Biden is struggling to retain support among young, Latino, and black voters, key demographics from his 2020 coalition. Moreover, the surveys suggest Biden's support is not bolstered by recent economic improvements or his campaign efforts.</w:t>
      </w:r>
      <w:r/>
    </w:p>
    <w:p>
      <w:r/>
      <w:r>
        <w:t>Trump's lead appears unaffected by controversies such as the Stormy Daniels hush money trial. The polling also noted a potential impact on Biden's numbers from dissatisfaction with his handling of international issues, including the conflict in Gaza, and a general desire for change among voters.</w:t>
      </w:r>
      <w:r/>
    </w:p>
    <w:p>
      <w:r/>
      <w:r>
        <w:t>In a broader view, the data indicates near parity in support from Hispanic voters between the two candidates, and a significant uptick in Trump’s support among black voters compared to historical trends for Republicans. The consideration of third-party candidates like Robert F. Kennedy Jr. shows them capturing a significant portion of votes, further complicating the electoral landscape.</w:t>
      </w:r>
      <w:r/>
    </w:p>
    <w:p>
      <w:r/>
      <w:r>
        <w:t>These results underscore shifting voter dynamics and priorities as the U.S. approaches the next presidential election, with key states once again poised to play pivotal roles in the outcome.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