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BJP Accused of Intimidation Tactics in Gujarat Elections, Stirring Controversy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recent elections in Gujarat, India, allegations have surfaced against the Bharatiya Janata Party (BJP) accusing them of using intimidation tactics to deter opposition candidates from contesting. Reports indicated that in Surat, all opposition candidates withdrew, allowing the BJP's Mukesh Dalal to win by default. This marked the first time in 73 years that such a situation occurred in Surat. Similarly, in Gandhinagar, numerous opposition candidates, including Sumitra Maurya of the Prajatantra Aadhar party and Jitendra Chauhan of the Akhil Bhartiya Parivar party, reported receiving threats leading to their withdrawal from the election.</w:t>
      </w:r>
      <w:r/>
    </w:p>
    <w:p>
      <w:r/>
      <w:r>
        <w:t>These accusations highlight a broader claim of systematic efforts by the BJP, particularly in Gujarat, to weaken democratic processes and secure overwhelming victories. The alleged tactics included harassment by party workers and inappropriate police involvement directed at forcing candidates out of the electoral race. Both the state's director general of police, Vikas Sahay, and Home Minister Amit Shah did not respond to requests for comments on these accusations.</w:t>
      </w:r>
      <w:r/>
    </w:p>
    <w:p>
      <w:r/>
      <w:r>
        <w:t>This controversy emerges amid context suggesting the BJP aims to solidify its stronghold in Gujarat, a key region for the party which has seen them win consistently since 1995 and secure all seats in the last general election in 2019. The Election Commission has yet to formally address these accusations. The claims set a concerning backdrop for the integrity of democratic processes in the region.</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