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Bridgerton Series 3 Achieves Top 10 Ranking on Netflix within 24 Hours of Premiere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Bridgerton Series 3 Leaps into Netflix's Top 10 Less Than 24 Hours After Premiere</w:t>
      </w:r>
    </w:p>
    <w:p>
      <w:r>
        <w:t>The third season of the popular period drama "Bridgerton" quickly secured a spot in Netflix's top 10 most-watched shows within 24 hours of its release on May 16, 2024. By Thursday evening, it was positioned at number 8 on the platform's chart. The latest series continues to explore the lives of the close-knit Bridgerton siblings in Regency-era England, focusing on the evolving love story between Penelope Featherington (Nicola Coughlan) and Colin Bridgerton (Luke Newton).</w:t>
      </w:r>
    </w:p>
    <w:p>
      <w:r>
        <w:t>The series has sparked significant viewer engagement, ending in a dramatic cliffhanger that left fans eagerly awaiting part two, set to be released on June 13,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