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Declan Rice Confident in England's Euro Chances, Wolves Push to Scrap VAR, and Premier League Turbulence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Declan Rice on England's Euro Hopes and VAR Debate in Premier League</w:t>
      </w:r>
    </w:p>
    <w:p>
      <w:pPr>
        <w:pStyle w:val="Heading4"/>
      </w:pPr>
      <w:r>
        <w:t>Declan Rice Eyes Euro Glory</w:t>
      </w:r>
    </w:p>
    <w:p>
      <w:r>
        <w:t xml:space="preserve">Declan Rice, Arsenal midfielder and essential player for England, has expressed confidence ahead of the European Championships in Germany next month. In an interview with Men's Health UK, Rice emphasized that with the current team’s form, England has a significant chance of winning. "With the team we’ve got, the players we have and everyone in form playing well, you need to back yourself to win. I feel like it is our chance; it’s time," Rice said. </w:t>
      </w:r>
    </w:p>
    <w:p>
      <w:r>
        <w:t>Since his £105 million transfer from West Ham last summer, Rice has been pivotal under manager Mikel Arteta at Arsenal. He also revealed one of Arsenal's nutrition secrets: pancakes before games for an energy boost.</w:t>
      </w:r>
    </w:p>
    <w:p>
      <w:pPr>
        <w:pStyle w:val="Heading4"/>
      </w:pPr>
      <w:r>
        <w:t>Wolves Call for End to VAR</w:t>
      </w:r>
    </w:p>
    <w:p>
      <w:r>
        <w:t>Wolves' owner Jeff Shi has called for Premier League clubs to vote to scrap VAR ahead of the next season. Despite his team's poor VAR outcomes, Shi argues that this proposal aims to preserve the sport's excitement and integrity. "The Premier League’s match attending fans are becoming increasingly disengaged due to the negative impact of VAR on our match experience," Shi stated in The Telegraph.</w:t>
      </w:r>
    </w:p>
    <w:p>
      <w:r>
        <w:t>The vote is set for June 6 at the Premier League shareholders meeting and requires at least 14 out of 20 clubs in favor to pass. However, the push to abolish VAR is expected to face strong opposition. The Premier League aims to improve VAR by introducing in-stadium communication and widening the referee pool.</w:t>
      </w:r>
    </w:p>
    <w:p>
      <w:pPr>
        <w:pStyle w:val="Heading4"/>
      </w:pPr>
      <w:r>
        <w:t>Premier League's Challenging Season</w:t>
      </w:r>
    </w:p>
    <w:p>
      <w:r>
        <w:t xml:space="preserve">The Premier League faces off-field turbulence alongside an exciting title race. Manchester City stands on the brink of a fourth consecutive title, yet the league grapples with disputes over financial rule breaches, legal battles, and potential government intervention. Man City’s financial controversy, with 115 alleged violations, remains unresolved, casting a shadow over the competition's integrity. </w:t>
      </w:r>
    </w:p>
    <w:p>
      <w:pPr>
        <w:pStyle w:val="Heading3"/>
      </w:pPr>
      <w:r>
        <w:t>Conclusion</w:t>
      </w:r>
    </w:p>
    <w:p>
      <w:r>
        <w:t>Rice's optimism fuels England's Euro 2024 ambitions, while Wolves’ proposal to scrap VAR highlights growing discontent with the technology. The Premier League's off-pitch challenges add to an already thrilling season, illustrating the ongoing complexities in modern football.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