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Keir Starmer Showcases Tandoori Salmon Dish on 'Sunday Brunch'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leader Keir Starmer demonstrated his culinary skills by preparing a tandoori salmon dish on Channel 4's "Sunday Brunch." Starmer, who described the cooking process as relaxing, highlighted his routine of cooking on Saturday evenings. The appearance included a playful reference to political transitions, as host Tim Lovejoy invited Starmer to "cross the floor" to the kitchen, alluding to recent defections from the Conservative Party to Labour.</w:t>
      </w:r>
    </w:p>
    <w:p>
      <w:r>
        <w:t>Starmer's vegetarian credentials faced scrutiny following the show, where he acknowledged his love for cooking fish. Though he previously identified as vegetarian for three decades, he now follows a pescatarian diet. Starmer candidly shared that he had once eaten a chicken curry on a cold station platform, emphasizing the lack of alternative options at the time.</w:t>
      </w:r>
    </w:p>
    <w:p>
      <w:r>
        <w:t>During the program, Starmer also emphasized the importance of family time, revealing that he sets boundaries on his work schedule to spend Friday nights with his wife and two children. He pointed out that this practice aids in his decision-making and helps him separate his professional and personal lives.</w:t>
      </w:r>
    </w:p>
    <w:p>
      <w:r>
        <w:t>Despite his reservations about the current divisive political climate, Starmer looked forward to supporting Arsenal with his son as the Premier League title race intensifies. In contrast, Prime Minister Rishi Sunak recently appeared on ITV’s "Loose Women" and expressed his intention to remain an MP even if his party loses the next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