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Senator John Fetterman Addresses House Oversight Committee Confrontation Criticism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Senator John Fetterman Reacts to House Oversight Committee Confrontation</w:t>
      </w:r>
    </w:p>
    <w:p>
      <w:r>
        <w:t>On Sunday, Senator John Fetterman responded to criticism after he commented on a dispute in the House Oversight Committee involving Congresswoman Marjorie Taylor Greene and her attack on Congresswoman Jasmine Crockett’s appearance. The incident, which occurred during a late-Thursday hearing, saw Greene ridiculing Crockett’s "fake eyelashes." Fetterman posted on X (formerly Twitter), comparing the House to "The Jerry Springer Show."</w:t>
      </w:r>
    </w:p>
    <w:p>
      <w:r>
        <w:t>New York Congresswoman Alexandria Ocasio-Cortez criticized Fetterman's remarks, accusing him of bullying. She defended Crockett and condemned Greene's comments as racist and misogynistic.</w:t>
      </w:r>
    </w:p>
    <w:p>
      <w:r>
        <w:t xml:space="preserve">When questioned on CNN’s </w:t>
      </w:r>
      <w:r>
        <w:rPr>
          <w:i/>
        </w:rPr>
        <w:t>State of the Union</w:t>
      </w:r>
      <w:r>
        <w:t>, Fetterman dismissed the bullying accusation as "absurd" and stated he was commenting on the chaos instigated by Greene. He emphasized the need to focus on significant issues rather than internal disputes.</w:t>
      </w:r>
    </w:p>
    <w:p>
      <w:r>
        <w:t>Rep. Jasmine Crockett has since launched a "Clapback Collection" merchandise line featuring her own viral retort to Greene, aiming to fundraise for House Democrats.</w:t>
      </w:r>
    </w:p>
    <w:p>
      <w:r>
        <w:t>This confrontation is part of broader tensions in the House, as Greene’s comments have been denounced by several Democratic lawmakers who argue they exemplify ongoing issues of racism and misogyny within Congress.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