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Shadow Health Secretary Wesley Streeting struggles to recall Labour's election pledges on BBC show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 Streeting, Shadow Health Secretary, experienced a memory lapse on BBC's "Sunday with Laura Kuenssberg" when he was unable to recall all six of Labour’s election pledges. Streeting listed several commitments but missed one, later consulting a card to find he had forgotten "crackdown on anti-social behaviour." This occurred during a segment where Defence Secretary Grant Shapps successfully named all five of PM Rishi Sunak’s promises.</w:t>
      </w:r>
    </w:p>
    <w:p>
      <w:r>
        <w:t>Keir Starmer had outlined Labour's pledges at a launch event in Essex, designed to show his readiness to govern for working people. The format, reminiscent of Tony Blair's election tactics, contrasts with past stunts like Ed Miliband's 'Ed Stone.'</w:t>
      </w:r>
    </w:p>
    <w:p>
      <w:r>
        <w:t>The same episode featured Leonid Volkov, a close ally of the late Russian opposition leader Alexei Navalny. Volkov, who was assaulted in March outside his home in Lithuania, vowed to continue his fight against Vladimir Putin. He suggested Yulia Navalnaya, Navalny’s widow, is now seen as the charismatic leader of the opposition. Volkov emphasized that ongoing military, economic, and political pressure is the only effective strategy against Putin’s regime.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