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Foreign Secretary Faces Scrutiny Over Post-Brexit Gibraltar Treaty amid Sovereignty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20, 2024, Foreign Secretary David Cameron faced scrutiny from MPs over the proposed post-Brexit treaty concerning Gibraltar, amid concerns that the treaty might subject Gibraltar to Schengen area rules. MPs expressed fears that this could undermine UK sovereignty and grant EU Frontex border guards authority over the territory, potentially affecting UK and NATO military personnel. The session followed complaints about the government's handling of Brexit border checks, projected to cost nearly £5 billion without a clear implementation timetable, as noted by the National Audit Office. Meanwhile, Ofcom is considering sanctions against GB News after Prime Minister Rishi Sunak's appearance was deemed a breach of broadcasting impartiality. Additionally, internal political challenges surfaced as Labour's frontbenchers struggled to recall key policy pledges, and Labour's polling lead over the Conservatives saw a slight decline.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