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Prosecutor Seeks Arrest Warrants for Israeli and Hamas Leaders Over War Crimes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Criminal Court (ICC) Chief Prosecutor Karim Khan announced on May 20, 2024, that he is seeking arrest warrants for Israeli Prime Minister Benjamin Netanyahu, Defense Minister Yoav Gallant, and three Hamas leaders, Yahya Sinwar, Mohammed Deif, and Ismail Haniyeh, over alleged war crimes and crimes against humanity. The charges against Netanyahu and Gallant include starvation of civilians, directing attacks against civilians, and extermination, while the charges against the Hamas leaders include murder, hostage-taking, and sexual violence. The ICC's pre-trial judges will determine whether to issue the warrants, potentially limiting the travel of the accused to ICC member states. Israel, which is not an ICC member, has condemned the move, while the prosecutor's decision adds further scrutiny to the ongoing conflict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