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Battles and Election Updates Involving Trump Administration Figures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Classified Documents Case Against Trump Sees New Developments</w:t>
      </w:r>
    </w:p>
    <w:p>
      <w:r>
        <w:rPr>
          <w:b/>
        </w:rPr>
        <w:t>Fort Pierce, Fla.</w:t>
      </w:r>
      <w:r>
        <w:t xml:space="preserve"> – Legal proceedings in the classified documents case against former President Donald Trump continue. U.S. District Judge Aileen Cannon, who had indefinitely postponed the trial set for May 20, 2024, is hearing new motions. On Wednesday, arguments focused on Trump’s request to dismiss the indictment were presented. Trump’s defense claims the indictment is politically motivated and lacks a clear articulation of a crime. Prosecutors from special counsel Jack Smith’s team countered these claims. Trump is not expected to attend the hearing.</w:t>
      </w:r>
    </w:p>
    <w:p>
      <w:r>
        <w:rPr>
          <w:b/>
        </w:rPr>
        <w:t>Georgia Election Interference Case Updates</w:t>
      </w:r>
    </w:p>
    <w:p>
      <w:r>
        <w:rPr>
          <w:b/>
        </w:rPr>
        <w:t>Atlanta, Ga.</w:t>
      </w:r>
      <w:r>
        <w:t xml:space="preserve"> – Key figures in Donald Trump’s election interference trial in Georgia, DA Fani Willis and Judge Scott McAfee, won their respective elections. Meanwhile, the Georgia case remains stalled due to legal challenges, including whether Willis should be disqualified over a past relationship with a lead prosecutor. An appeals court is set to revisit this disqualification issue. Willis' opponent, Christian Wise Smith, criticized the resources devoted to Trump’s prosecution. </w:t>
      </w:r>
    </w:p>
    <w:p>
      <w:r>
        <w:rPr>
          <w:b/>
        </w:rPr>
        <w:t>Supreme Court News</w:t>
      </w:r>
    </w:p>
    <w:p>
      <w:r>
        <w:rPr>
          <w:b/>
        </w:rPr>
        <w:t>Washington, DC</w:t>
      </w:r>
      <w:r>
        <w:t xml:space="preserve"> – House Democrat Steve Cohen proposed a resolution to censure Supreme Court Justice Samuel Alito. This follows reports of a flag associated with Trump’s 2020 election fraud claims being flown outside Alito's residence. Alito has defended the flag's presence, stating it was a result of a neighborly dispute. Cohen’s resolution demands Alito recuse himself from cases related to the January 6 insurrection and the 2020 election, citing bias concerns. </w:t>
      </w:r>
    </w:p>
    <w:p>
      <w:r>
        <w:rPr>
          <w:b/>
        </w:rPr>
        <w:t>Additional Legal and Election Outcomes</w:t>
      </w:r>
    </w:p>
    <w:p>
      <w:r>
        <w:rPr>
          <w:b/>
        </w:rPr>
        <w:t>Atlanta, Ga.</w:t>
      </w:r>
      <w:r>
        <w:t xml:space="preserve"> – Georgia Supreme Court Justice Andrew Pinson retained his seat for a six-year term, defeating John Barrow, who campaigned heavily on abortion rights. Pinson, a former clerk for Supreme Court Justice Clarence Thomas, was supported by Governor Brian Kemp’s political committee. Barrow’s focus on abortion earned him an ethics complaint, dismissed by a federal judge before the election.</w:t>
      </w:r>
    </w:p>
    <w:p>
      <w:r>
        <w:t>These developments add to the ongoing legal challenges and political activities surrounding key figures from the Trump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