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General Election Set for July 4, 2024 Amidst Summer Festivities and Sporting Events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officially set the date for the next general election in the United Kingdom for July 4, 2024. The announcement places the election just six weeks away, amidst a busy summer period.</w:t>
      </w:r>
    </w:p>
    <w:p>
      <w:r>
        <w:t>In Scotland and Ireland, the election day may cause some disruption as it coincides with the start of their summer holidays, while in England, schools will still be in session, minimizing potential disturbances. The timing also intersects with several major sporting events and international celebrations. UEFA Euro 2024 will be ongoing in Germany, but no matches are scheduled for July 4, though it precedes the quarterfinals. Wimbledon will be in its first week, with second-round matches in the Gentlemen’s and Ladies’ Singles, and first-round matches in the Gentlemen’s and Ladies’ Doubles taking place. Additionally, the British Grand Prix will occur at Silverstone on July 7.</w:t>
      </w:r>
    </w:p>
    <w:p>
      <w:r>
        <w:t>In London, American expatriates will celebrate Independence Day with events at Redcliffe Square and Westminster Millennium Pier. The election date requires strategic planning from political parties, especially in Scotland, to accommodate the potential lower voter turnout due to summer vacation.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