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Corbyn announces independent candidacy for Islington North after Labour expulsion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Jeremy Corbyn, former Labour leader, has announced his candidacy as an independent for Islington North in the upcoming general election on July 4, 2024. This decision follows his expulsion from the Labour Party, which he led from 2015 to 2020, due to his stance on allegations of antisemitism under his leadership.</w:t>
      </w:r>
    </w:p>
    <w:p>
      <w:r>
        <w:t>Corbyn's ousting stems from his 2020 comments regarding an Equality and Human Rights Commission report, which he claimed had dramatically overstated the issue of antisemitism in Labour for political reasons. Despite his expulsion, Corbyn maintains significant local support and will campaign on principles of social justice and peace.</w:t>
      </w:r>
    </w:p>
    <w:p>
      <w:r>
        <w:t>Labour, under current leader Sir Keir Starmer, has nominated local councillor Praful Nargund as their candidate for Islington North. Nargund promises to be a “local MP” addressing the needs of all families and businesses in the constituency. Labour has emphasized its transformation under Starmer, focusing on zero tolerance towards antisemitism.</w:t>
      </w:r>
    </w:p>
    <w:p>
      <w:r>
        <w:t>Additionally, Labour's handling of internal disciplinary processes remains under scrutiny, particularly the prolonged investigation into Diane Abbott, MP for Hackney North and Stoke Newington. Abbott was suspended in April 2023 for comments about racism towards Jewish, Irish, and Traveller communities. Starmer announced that a resolution concerning Abbott’s status is expected by June 4, coinciding with the deadline for Labour's final candidate selection for the general election.</w:t>
      </w:r>
    </w:p>
    <w:p>
      <w:r>
        <w:t>The political landscape intensifies as Labour aims to present itself as a reformed party, distancing itself from the controversies of Corbyn's tenure while also addressing ongoing internal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