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Leader Sir Keir Starmer Rejects Conservative Call for Six TV Debates with Prime Minister Rishi Sunak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Labour Leader Sir Keir Starmer has declined Conservative calls for six televised debates with Prime Minister Rishi Sunak ahead of the UK’s General Election on July 4, 2024. The Tories, trailing behind Labour by over 20 points in recent polls, sought to increase pressure for multiple debates. Net Zero Secretary Claire Coutinho emphasized the need due to global uncertainties.</w:t>
      </w:r>
      <w:r/>
    </w:p>
    <w:p>
      <w:r/>
      <w:r>
        <w:t>Starmer expressed willingness to participate in two debates on BBC and ITV, consistent with previous election formats, but dismissed additional showdowns proposed by the Conservative Party. He criticized Sunak's insistence on multiple debates as a sign of desperation.</w:t>
      </w:r>
      <w:r/>
    </w:p>
    <w:p>
      <w:r/>
      <w:r>
        <w:t>Meanwhile, the campaign began with Sunak emphasizing economic stability and Starmer advocating for change in traditional Conservative areas. The Prime Minister’s campaign was marred by an admission that deportation flights to Rwanda would not commence before the election, while Starmer faced questions about abandoning certain Labour policies due to economic constraints.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