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Liberal Democrats leader launches General Election campaign in Cambridgeshire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Sunday, Liberal Democrats leader Sir Ed Davey launched the party's General Election campaign in Whittlesford, Cambridgeshire, unveiling a new campaign bus named Yellow Hammer 1. Addressing supporters, Davey emphasized health and environmental issues, including the need to repair NHS estates plagued by deteriorating conditions. He criticized Conservative MPs, particularly Chancellor Jeremy Hunt, for neglecting their constituents.</w:t>
      </w:r>
    </w:p>
    <w:p>
      <w:r>
        <w:t>Davey expressed confidence in the Liberal Democrats' prospects, citing the party's best voter response in a generation. He aims to win more seats in the upcoming election on July 4 by targeting traditionally Conservative strongholds in southern England, known as the "blue wall." The event also saw the participation of Pippa Heylings, the Lib Dem candidate for South Cambridgeshire.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