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 Party under Keir Starmer Embraces Socialist Identity Ahead of UK General Election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Keir Starmer, the leader of the Labour Party, has recently identified himself as a socialist amid the UK general election campaign. This declaration marks a shift towards broader progressive values while maintaining the party's commitment to economic stability and political caution. Senior Labour figures, such as Shadow Chancellor Rachel Reeves and Shadow Business Secretary Jonathan Reynolds, have also defined their ideological stances. Reeves sees herself as a social democrat, whereas Reynolds identifies as a Christian socialist.</w:t>
      </w:r>
    </w:p>
    <w:p>
      <w:r>
        <w:t>Labour's current political strategy under Starmer is focused on moderation and appealing to the business sector, without radical changes such as widescale renationalization. The party aims to address various social issues while promising to manage public finances responsibly.</w:t>
      </w:r>
    </w:p>
    <w:p>
      <w:r>
        <w:t xml:space="preserve">Meanwhile, Rachel Reeves has expressed her readiness to become Britain’s first female Chancellor, pledging a "pro-growth, pro-business" agenda focused on improving public services and economic stability. Her plans include generating new jobs, enhancing border security, founding a publicly owned energy company, and increasing teachers’ numbers. Reeves underscores her commitment to fiscal responsibility, contrasting Labour's approach to the present Conservative government's management of the economy. </w:t>
      </w:r>
    </w:p>
    <w:p>
      <w:r>
        <w:t>Prime Minister Rishi Sunak has critiqued Labour's financial plans and accused the party of intending to raise taxes. He is promoting policy initiatives like the "triple lock plus" to increase pensioners’ incomes and a national service plan for young adults.</w:t>
      </w:r>
    </w:p>
    <w:p>
      <w:r>
        <w:t>As the election date approaches on July 4, Labour under Starmer continues to position itself as a centrist force seeking to blend progressive values with economic pragmatism.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