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Rishi Sunak Proposes Mandatory National Service for 18-Year-Olds in Election Manifesto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Rishi Sunak Proposes Mandatory National Service for 18-Year-Olds</w:t>
      </w:r>
    </w:p>
    <w:p>
      <w:r>
        <w:t>Prime Minister Rishi Sunak has announced plans for the reinstatement of national service for 18-year-olds if the Conservative Party wins the upcoming general election. This marks the party’s first major policy proposal following Sunak's announcement of the general election.</w:t>
      </w:r>
    </w:p>
    <w:p>
      <w:r>
        <w:t>The proposed scheme, scheduled to be fully implemented by 2029-30, would legally require all 18-year-olds to either undertake a 12-month full-time placement with the armed forces or cyber defense, or engage in community volunteering one weekend a month for a year. This policy would reintroduce mandatory national service for the first time since it was abolished in 1960.</w:t>
      </w:r>
    </w:p>
    <w:p>
      <w:r>
        <w:t>Sunak advocates that this modern national service will equip young people with valuable skills and create a shared sense of purpose, contributing to societal unity and national security. He stated, “This is going to foster a culture of service and bolster our national resilience in these uncertain times.”</w:t>
      </w:r>
    </w:p>
    <w:p>
      <w:r>
        <w:t>However, the plan has met with criticism. Labour leader Keir Starmer labeled it as "desperate" and suggested it would result in a "teenage Dad’s Army." Military experts, including Justin Crump, have also voiced concerns about the feasibility and implications of the proposal, highlighting potential burdens on the armed forces.</w:t>
      </w:r>
    </w:p>
    <w:p>
      <w:r>
        <w:t>The scheme intends to offer about 30,000 full-time military placements, while the majority of 18-year-olds would likely participate in community service roles with various organizations, including charities, the NHS, and emergency services. Recent surveys indicate that a significant portion of the public, including regions with large teenage populations such as Birmingham and the Black Country, would be affected by this policy.</w:t>
      </w:r>
    </w:p>
    <w:p>
      <w:r>
        <w:t>Furthermore, members of the Royal Family would also be subject to the proposed national service. A survey conducted by MailOnline revealed that 85% of respondents support the inclusion of young royals in the mandatory program.</w:t>
      </w:r>
    </w:p>
    <w:p>
      <w:r>
        <w:t>Sunak’s election proposal promises to establish a Royal Commission to finalize the details of the program and ensure it opens for applications by September 2025, aiming for full implementation by the end of the next parliamentary term.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