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Suffers Over 465,000 Casualties in Ukraine Conflict, UK Reports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Russia Faces Significant Casualties in Ukraine Conflict, UK Confirms</w:t>
      </w:r>
      <w:r/>
    </w:p>
    <w:p>
      <w:r/>
      <w:r>
        <w:t xml:space="preserve">In a statement delivered at an Organization for Security and Co-operation in Europe (OSCE) meeting in Vienna, Ankur Narayan, Britain's politico-military counselor, disclosed the severe casualties suffered by Russia in its ongoing war against Ukraine. According to Narayan, over 465,000 Russian troops have been killed or wounded since the invasion began in February 2022. </w:t>
      </w:r>
      <w:r/>
    </w:p>
    <w:p>
      <w:r/>
      <w:r>
        <w:t>Narayan highlighted that Russian casualties have escalated to over 1,000 per day, marking the highest rate since the conflict's inception. He also pointed out that to sustain its military operations, Russia has significantly increased its defense spending.</w:t>
      </w:r>
      <w:r/>
    </w:p>
    <w:p>
      <w:r/>
      <w:r>
        <w:t>In the two years since the conflict started, Ukraine has reclaimed 70,000 square miles of land initially seized by Russian forces. Ukrainian efforts also included inflicting substantial damage on the Black Sea Fleet in Crimea and successfully restarting maritime exports from Black Sea ports.</w:t>
      </w:r>
      <w:r/>
    </w:p>
    <w:p>
      <w:r/>
      <w:r>
        <w:t>Narayan emphasized that despite Russian President Vladimir Putin's initial belief that the war would be brief, Russia is now far from achieving its objectives. The UK representative also referred to Russia's new defense minister, Andrei Belousov, and his stated goal of minimizing human losses.</w:t>
      </w:r>
      <w:r/>
    </w:p>
    <w:p>
      <w:r/>
      <w:r>
        <w:t>The conflict continues with no end in sight, as Ukraine persists in its defense efforts and international support for the country remains steadfast.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