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Claudia Sheinbaum Poised for Landmark Presidential Election in Mexico</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Claudia Sheinbaum Poised for Landmark Presidential Election in Mexico</w:t>
      </w:r>
    </w:p>
    <w:p>
      <w:r>
        <w:t>Claudia Sheinbaum is on the brink of becoming Mexico's first female president, with the election set for June 2, 2024. The former mayor of Mexico City and a climate scientist, Sheinbaum is the frontrunner in the race and has consistently shown a strong lead in polls.</w:t>
      </w:r>
    </w:p>
    <w:p>
      <w:r>
        <w:t>Sheinbaum, who would also be the first Mexican president of Jewish background, has capitalized on the popularity of current President Andrés Manuel López Obrador (Amlo), with whom she shares a close political alliance. Amlo’s approval ratings remain high, around 65%, which has bolstered Sheinbaum’s campaign.</w:t>
      </w:r>
    </w:p>
    <w:p>
      <w:r>
        <w:t>Throughout her tenure as mayor, Sheinbaum implemented various security strategies that reportedly reduced violent crime in Mexico City significantly. These included improving police training, enhancing intelligence capabilities, and expanding video surveillance. However, experts note that replicating these methods nationwide could be challenging due to higher costs and the entrenched influence of organized crime outside the capital.</w:t>
      </w:r>
    </w:p>
    <w:p>
      <w:r>
        <w:t>Sheinbaum's campaign promises include continuing Amlo's social programs, focusing on clean energy, and addressing public security with an emphasis on civilian police rather than military forces. Yet, her ability to act independently of Amlo remains a point of contention among voters and analysts.</w:t>
      </w:r>
    </w:p>
    <w:p>
      <w:r>
        <w:t>The election has been marred by violence, with over 30 political candidates assassinated, highlighting the severe security issues the next president will face. Sheinbaum’s campaign encountered a tense moment when her vehicle was stopped by masked men in Chiapas, a region plagued by gang violence. She maintained composure, underscoring her commitment to tackling such challenges.</w:t>
      </w:r>
    </w:p>
    <w:p>
      <w:r>
        <w:t>As the election approaches, Sheinbaum's extensive experience and close ties with Amlo position her as the likely successor, with the promise of both continuity and potential shifts in Mexico's governance.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