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Liberal Democrat Leader Proposes Free Premier League Games in Manifesto</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Liberal Democrat leader Sir Ed Davey has proposed making 10 Premier League games available for free on television each season, part of the party’s manifesto if they form the government. This comes in response to the high costs associated with watching football, with supporters potentially paying up to £880 per season for multiple subscription services.</w:t>
      </w:r>
    </w:p>
    <w:p>
      <w:r>
        <w:t>Criticizing broadcasters and Premier League clubs for their pricing strategies, Davey said, "We need to tear down the paywall and give Premier League football back to the country." He also indicated dissatisfaction with the Conservative government's handling of football fan interests, referencing their unfulfilled pledge to establish an Independent Football Regulator (IFR). The IFR, proposed in the Football Governance Bill, aimed to enhance financial regulation and corporate governance among football clubs.</w:t>
      </w:r>
    </w:p>
    <w:p>
      <w:r>
        <w:t>The bill, intended to stabilize the financial resilience of football clubs, failed to pass before Parliament was dissolved ahead of the General Election on July 4. In response to the Liberal Democrats’ proposals, a Conservative Party spokesman argued that the party had no realistic approach to enforcing lower subscription prices or ticket fees.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