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Thames Valley Police Collect Nearly 400 Knives During Operation Sceptre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Thames Valley Police collected nearly 400 knives during a national knife crime week, Operation Sceptre, held from May 13 to May 19. The initiative included the use of permanent knife amnesty bins placed in public spaces and police stations across the Thames Valley area. Alongside the amnesty, other measures included 142 educational engagements with young people, 148 stop searches, 67 test purchase operations, and 76 knife-related arrests. </w:t>
      </w:r>
    </w:p>
    <w:p>
      <w:r>
        <w:t>Inspector Alex Penn expressed gratitude to those who supported the week of action. The operation aimed to reduce knife crime through increased police presence, community engagement, and collaboration with businesses and local organizations. The focus was on early intervention and robust enforcement to target individuals involved in knife crime.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