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Mail Delivery Office to be Monitored on Election Day in Brighton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Royal Mail Delivery Office to be Monitored on Election Day in Brighton</w:t>
      </w:r>
    </w:p>
    <w:p>
      <w:r>
        <w:t xml:space="preserve">Election officials plan to inspect the Royal Mail delivery office in Brighton on the day of the general election to prevent postal votes from being left behind. This measure comes after nearly 1,500 postal votes were delivered late to Brighton and Hove City Council in May 2023. </w:t>
      </w:r>
    </w:p>
    <w:p>
      <w:r>
        <w:t>To avoid a similar incident, a deputy returning officer will visit the Hove delivery office on polling day to ensure all postal votes are received on time. The focus is to ensure there are no delays like those experienced during the local elections last year, where 151 postal votes arrived late over several days.</w:t>
      </w:r>
    </w:p>
    <w:p>
      <w:r>
        <w:t>The general election is scheduled for Thursday, July 4. Voter registration closes at 5 pm on Tuesday, June 18, and postal vote registration concludes at 5 pm on Wednesday, June 19. The deadline for voter authority certificate registration is 5 pm on Wednesday, June 26, which is also the deadline for applying for a new proxy vote. Polling stations will operate from 7 am to 10 pm on election day, and voters must bring photo ID, such as a passport or driving license, to cast their votes.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