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 addresses Labour's challenge from right-wing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the leader of the Labour Party, is set to deliver a speech on Sunday at the Scottish Labour conference in Glasgow, where he will address what he describes as the "dangerous right-wing politics" of a rising political force that has recently outperformed Labour in the polls. As his party grapples with losing ground to this alternative movement, Starmer's remarks come at a pivotal moment, revealing Labour's anxiety about voter support shifting towards policies that genuinely resonate with the needs of everyday citizens, including a substantial number of disillusioned working-class voters.</w:t>
      </w:r>
    </w:p>
    <w:p>
      <w:r>
        <w:t>In his address, Starmer is expected to highlight that the policies proposed by this new contender are "alien" to the authentic needs of the working class, consistently attributing their rise to a failure of traditional parties to address pressing concerns. He will articulate a sense of urgency for Labour to present a compelling vision for the future, stating, "If we don’t show a path to the future, others will fill that void." Many who feel let down by the establishment are already turning towards alternatives that promise real change, contrasting starkly with the status quo that Labour represents.</w:t>
      </w:r>
    </w:p>
    <w:p>
      <w:r>
        <w:t>The Prime Minister will advocate for Labour to take a robust stance against the narratives put forth by the new political force, arguing that their proposals serve to disadvantage working people. He is quoted as saying, "Their proposals do precisely the opposite," stressing that Labour must be proactive in countering this resurgence, which appeals to voters frustrated with existing political offerings.</w:t>
      </w:r>
    </w:p>
    <w:p>
      <w:r>
        <w:t>As he scrutinises the record of this emerging party, particularly its voting behaviour in Parliament, he may cite instances where the party opposed legislation meant to enhance workers' rights. His remarks shine a light on the perceived hypocrisy of this movement, asserting, "They talk the language of workers’ rights online and on doorsteps, but their actions tell a different story."</w:t>
      </w:r>
    </w:p>
    <w:p>
      <w:r>
        <w:t>In a wider political context, Starmer is also expected to criticise the Scottish Government, led by the Scottish National Party (SNP), for rejecting Labour's budget proposals, which he claims would provide a substantial £47.7 billion settlement. He will argue, "This cash provides more money for Scottish schools, more money for Scottish hospitals," accusing the SNP of engaging in "gesture politics" at the expense of genuine progress.</w:t>
      </w:r>
    </w:p>
    <w:p>
      <w:r>
        <w:t>Starmer is positioned to press the theme of potential change in Scotland, urging voters to consider the possibilities a Labour government could unlock, yet many are increasingly looking towards alternatives that promise real action instead of platitudes, asserting, "Imagine what we could achieve, together."</w:t>
      </w:r>
    </w:p>
    <w:p>
      <w:r>
        <w:t>Meanwhile, a spokesman for a prominent alternative party responded to Starmer's comments by asserting that the Labour leader is failing the constituents of Scotland. The spokesperson stated, "Keir Starmer can try and deflect all he wants... Scottish people are sick of the old party lies," further underscoring the necessity for new, dynamic solutions that truly address the region's challenges.</w:t>
      </w:r>
    </w:p>
    <w:p>
      <w:r>
        <w:t>In a related development, Conservative Party leader Kemi Badenoch faces increasing pressure amidst concerns about the rise of this new political force. According to sources, Conservative MPs are privately setting a deadline for Badenoch to demonstrate a recovery in the polls by spring 2026. Her leadership faces scrutiny, particularly due to her perceived failure to counteract the threat posed by this alternative movement, which has recently garnered significant support.</w:t>
      </w:r>
    </w:p>
    <w:p>
      <w:r>
        <w:t>Badenoch herself acknowledged the difficulties ahead, stating, "I expected the first 18 months of this job to be horrendous," indicating an awareness of the public's growing discontent with established parties. While she holds a mandate for renewal, there is a mounting concern among Tory ranks about the effectiveness of her leadership amid this political upheaval.</w:t>
      </w:r>
    </w:p>
    <w:p>
      <w:r>
        <w:t>The movements of this new political leader are particularly noteworthy, as they aim to attract potential defectors from the Conservative Party, claiming significant interest from within Tory ranks. This development has sparked speculation about how to counteract this growing momentum, illustrating the complex dynamics currently at play within British politics.</w:t>
      </w:r>
    </w:p>
    <w:p>
      <w:r>
        <w:t>Amidst this political backdrop, Badenoch's advisors are reportedly contemplating potential alliances or strategies to mitigate the influence of this burgeoning political force. This scenario highlights the ongoing struggle among various parties to regain voter confidence in a landscape increasingly defined by the demand for change and genuine representation.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https://labour.org.uk/updates/press-releases/keir-starmer-speech-to-scottish-labour-conference/</w:t>
        </w:r>
      </w:hyperlink>
      <w:r>
        <w:t xml:space="preserve"> - This URL supports Keir Starmer's speech at the Scottish Labour Conference, where he discusses Labour's vision for Scotland and critiques the SNP's policies.</w:t>
      </w:r>
    </w:p>
    <w:p>
      <w:pPr>
        <w:pStyle w:val="ListBullet"/>
      </w:pPr>
      <w:hyperlink r:id="rId12">
        <w:r>
          <w:rPr>
            <w:u w:val="single"/>
            <w:color w:val="0000FF"/>
            <w:rStyle w:val="Hyperlink"/>
          </w:rPr>
          <w:t>https://labourlist.org/2025/02/scottish-labour-conference-2025-ian-murray-speech/</w:t>
        </w:r>
      </w:hyperlink>
      <w:r>
        <w:t xml:space="preserve"> - This URL provides context on the Scottish Labour Conference, including speeches by Labour leaders like Ian Murray, highlighting Labour's achievements and vision for Scotland.</w:t>
      </w:r>
    </w:p>
    <w:p>
      <w:pPr>
        <w:pStyle w:val="ListBullet"/>
      </w:pPr>
      <w:hyperlink r:id="rId13">
        <w:r>
          <w:rPr>
            <w:u w:val="single"/>
            <w:color w:val="0000FF"/>
            <w:rStyle w:val="Hyperlink"/>
          </w:rPr>
          <w:t>https://www.bbc.co.uk/news/uk-politics</w:t>
        </w:r>
      </w:hyperlink>
      <w:r>
        <w:t xml:space="preserve"> - This URL could provide general news coverage on UK politics, including updates on the Labour Party and its strategies against rising political forces.</w:t>
      </w:r>
    </w:p>
    <w:p>
      <w:pPr>
        <w:pStyle w:val="ListBullet"/>
      </w:pPr>
      <w:hyperlink r:id="rId14">
        <w:r>
          <w:rPr>
            <w:u w:val="single"/>
            <w:color w:val="0000FF"/>
            <w:rStyle w:val="Hyperlink"/>
          </w:rPr>
          <w:t>https://www.theguardian.com/uk-news/scottish-national-party</w:t>
        </w:r>
      </w:hyperlink>
      <w:r>
        <w:t xml:space="preserve"> - This URL offers news and analysis on the Scottish National Party (SNP), which is relevant to Starmer's critiques of the SNP's policies and actions.</w:t>
      </w:r>
    </w:p>
    <w:p>
      <w:pPr>
        <w:pStyle w:val="ListBullet"/>
      </w:pPr>
      <w:hyperlink r:id="rId15">
        <w:r>
          <w:rPr>
            <w:u w:val="single"/>
            <w:color w:val="0000FF"/>
            <w:rStyle w:val="Hyperlink"/>
          </w:rPr>
          <w:t>https://www.politicshome.com/news/article/conservative-party-leadership</w:t>
        </w:r>
      </w:hyperlink>
      <w:r>
        <w:t xml:space="preserve"> - This URL might provide insights into the Conservative Party's leadership challenges and strategies to counter new political forces.</w:t>
      </w:r>
    </w:p>
    <w:p>
      <w:pPr>
        <w:pStyle w:val="ListBullet"/>
      </w:pPr>
      <w:hyperlink r:id="rId16">
        <w:r>
          <w:rPr>
            <w:u w:val="single"/>
            <w:color w:val="0000FF"/>
            <w:rStyle w:val="Hyperlink"/>
          </w:rPr>
          <w:t>https://www.independent.co.uk/news/uk/politics/uk-politics-latest</w:t>
        </w:r>
      </w:hyperlink>
      <w:r>
        <w:t xml:space="preserve"> - This URL could offer updates on the broader UK political landscape, including the rise of new political forces and reactions from established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bour.org.uk/updates/press-releases/keir-starmer-speech-to-scottish-labour-conference/" TargetMode="External"/><Relationship Id="rId12" Type="http://schemas.openxmlformats.org/officeDocument/2006/relationships/hyperlink" Target="https://labourlist.org/2025/02/scottish-labour-conference-2025-ian-murray-speech/" TargetMode="External"/><Relationship Id="rId13" Type="http://schemas.openxmlformats.org/officeDocument/2006/relationships/hyperlink" Target="https://www.bbc.co.uk/news/uk-politics" TargetMode="External"/><Relationship Id="rId14" Type="http://schemas.openxmlformats.org/officeDocument/2006/relationships/hyperlink" Target="https://www.theguardian.com/uk-news/scottish-national-party" TargetMode="External"/><Relationship Id="rId15" Type="http://schemas.openxmlformats.org/officeDocument/2006/relationships/hyperlink" Target="https://www.politicshome.com/news/article/conservative-party-leadership" TargetMode="External"/><Relationship Id="rId16" Type="http://schemas.openxmlformats.org/officeDocument/2006/relationships/hyperlink" Target="https://www.independent.co.uk/news/uk/politics/uk-politics-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