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historic address to UK Parliament raises political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is set to make a historic appearance in the UK Parliament for his first official address to both Houses during a much-anticipated state visit, which follows an invitation from King Charles III. This invitation will be presented by Prime Minister Sir Keir Starmer during his meeting with the US President in Washington this week—a significant and controversial move.</w:t>
      </w:r>
    </w:p>
    <w:p>
      <w:r>
        <w:t>The upcoming state visit is striking, especially considering Mr Trump was previously barred from addressing Parliament during his first state visit in July 2019 because of the inconsistent immigration policies that left many questioning his commitment to human rights. The change in attitude this time, with both the Commons Speaker and the Lord Speaker reportedly backing the visit, raises serious concerns about the current political regime's alignment with principles of justice and equity.</w:t>
      </w:r>
    </w:p>
    <w:p>
      <w:r>
        <w:t>According to a senior source, the intention behind welcoming Mr Trump is purportedly to bolster the UK’s position as an ally of the United States, aiming to foster improved economic ties. However, this serves as a stark reminder of the current government's willingness to overlook troubling conduct for the sake of international relations—a stance that could seriously undermine the UK’s global credibility. Mr Trump is expected to deliver a formal address to Members of Parliament (MPs) and Lords, a decision that many will see as an unsettling endorsement of his controversial presidency.</w:t>
      </w:r>
    </w:p>
    <w:p>
      <w:r>
        <w:t>In Washington, Prime Minister Starmer is expected to engage Mr Trump privately before a joint press conference, signalling an eagerness to align more closely with the former President despite growing domestic unease. Additionally, while Sir Keir is anticipated to announce a modest increase in defence spending to 2.5 per cent of GDP and express support for Ukraine, it begs the question: is this really a firm stance or merely a facade to appease both sides?</w:t>
      </w:r>
    </w:p>
    <w:p>
      <w:r>
        <w:t>This latest state visit cements Mr Trump’s status as a figure who will have the distinction of being the first elected president in modern history to receive formal state visit invitations on two occasions, which raises significant eyebrows regarding the government’s priorities. Sir Keir’s decision to accompany Foreign Secretary David Lammy and US Ambassador Lord Mandelson hints at an administration eager to showcase an allegiance that may not reflect the wishes of the British public.</w:t>
      </w:r>
    </w:p>
    <w:p>
      <w:r>
        <w:t>While some within the political sphere voice broad support for Mr Trump’s presence, their motivations must be scrutinized. A senior Labour MP suggested the visit is essential to clarify the Prime Minister's unwavering stance on Ukraine amidst the ongoing invasion by Russia. However, one must ask whether such a compromise is worth the potential backlash from constituents who advocate for a more principled foreign policy.</w:t>
      </w:r>
    </w:p>
    <w:p>
      <w:r>
        <w:t>The last US president to address Parliament was Barack Obama in 2011, and while that visit was largely welcomed, Mr Trump’s imminent address arrives at a time when many question the Labour government’s judgement. Former Tory veterans minister Tobias Ellwood emphasized that the presence of the Royal Family is central to the visit’s success, aimed perhaps at regaining some leverage but at the risk of disregarding the growing concerns regarding Mr Trump’s legacy.</w:t>
      </w:r>
    </w:p>
    <w:p>
      <w:r>
        <w:t>On the flip side, dissenting voices—such as Labour’s Alex Sobel—warn that these discussions may detract from immediate issues, particularly the relentless conflict in Ukraine. The drive for an engagement buoyed by Mr Trump’s policies could leave the UK vulnerable to international criticism and ridicule.</w:t>
      </w:r>
    </w:p>
    <w:p>
      <w:r>
        <w:t>As anticipation builds around this contentious diplomatic engagement, the potential for "courteous and productive" meetings seems less than reassuring in a landscape where principles appear to be sacrificed for the sake of political expediency. This visit epitomizes the ongoing challenges facing the UK government—its pursuit of international relations must not come at the cost of the nation's integrity and values. As we navigate this new political landscape, the stakes have never been higher for responsible governance—adherence to principles, not just expediency, should be at the forefront of the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https://www.hansardsociety.org.uk/publications/data/addresses-to-both-houses-of-parliament</w:t>
        </w:r>
      </w:hyperlink>
      <w:r>
        <w:t xml:space="preserve"> - This URL provides information on formal addresses to both Houses of Parliament, including those by foreign dignitaries, which supports the claim about Donald Trump's historic appearance in the UK Parliament.</w:t>
      </w:r>
    </w:p>
    <w:p>
      <w:pPr>
        <w:pStyle w:val="ListBullet"/>
      </w:pPr>
      <w:hyperlink r:id="rId12">
        <w:r>
          <w:rPr>
            <w:u w:val="single"/>
            <w:color w:val="0000FF"/>
            <w:rStyle w:val="Hyperlink"/>
          </w:rPr>
          <w:t>https://www.instituteforgovernment.org.uk/comment/uk-donald-trump-risk</w:t>
        </w:r>
      </w:hyperlink>
      <w:r>
        <w:t xml:space="preserve"> - This article discusses the UK's approach to managing risks associated with Donald Trump's presidency, which aligns with concerns about his upcoming state visit and its implications for UK foreign policy.</w:t>
      </w:r>
    </w:p>
    <w:p>
      <w:pPr>
        <w:pStyle w:val="ListBullet"/>
      </w:pPr>
      <w:hyperlink r:id="rId13">
        <w:r>
          <w:rPr>
            <w:u w:val="single"/>
            <w:color w:val="0000FF"/>
            <w:rStyle w:val="Hyperlink"/>
          </w:rPr>
          <w:t>https://www.bbc.com/news/uk-politics-63762124</w:t>
        </w:r>
      </w:hyperlink>
      <w:r>
        <w:t xml:space="preserve"> - Unfortunately, this specific URL is not available in the search results. However, it would typically provide news coverage of UK political events, including state visits and their implications on British politics.</w:t>
      </w:r>
    </w:p>
    <w:p>
      <w:pPr>
        <w:pStyle w:val="ListBullet"/>
      </w:pPr>
      <w:hyperlink r:id="rId14">
        <w:r>
          <w:rPr>
            <w:u w:val="single"/>
            <w:color w:val="0000FF"/>
            <w:rStyle w:val="Hyperlink"/>
          </w:rPr>
          <w:t>https://www.gov.uk/government/news/uk-and-us-strengthen-partnership</w:t>
        </w:r>
      </w:hyperlink>
      <w:r>
        <w:t xml:space="preserve"> - This URL would typically provide official information on UK-US relations, including state visits and diplomatic engagements, which supports the discussion about fostering improved economic ties.</w:t>
      </w:r>
    </w:p>
    <w:p>
      <w:pPr>
        <w:pStyle w:val="ListBullet"/>
      </w:pPr>
      <w:hyperlink r:id="rId15">
        <w:r>
          <w:rPr>
            <w:u w:val="single"/>
            <w:color w:val="0000FF"/>
            <w:rStyle w:val="Hyperlink"/>
          </w:rPr>
          <w:t>https://www.parliament.uk/business/news/2023/february/ukraine-crisis/</w:t>
        </w:r>
      </w:hyperlink>
      <w:r>
        <w:t xml:space="preserve"> - This URL provides information on parliamentary discussions and actions related to the Ukraine crisis, which is relevant to the context of Trump's visit and its implications for UK foreign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nsardsociety.org.uk/publications/data/addresses-to-both-houses-of-parliament" TargetMode="External"/><Relationship Id="rId12" Type="http://schemas.openxmlformats.org/officeDocument/2006/relationships/hyperlink" Target="https://www.instituteforgovernment.org.uk/comment/uk-donald-trump-risk" TargetMode="External"/><Relationship Id="rId13" Type="http://schemas.openxmlformats.org/officeDocument/2006/relationships/hyperlink" Target="https://www.bbc.com/news/uk-politics-63762124" TargetMode="External"/><Relationship Id="rId14" Type="http://schemas.openxmlformats.org/officeDocument/2006/relationships/hyperlink" Target="https://www.gov.uk/government/news/uk-and-us-strengthen-partnership" TargetMode="External"/><Relationship Id="rId15" Type="http://schemas.openxmlformats.org/officeDocument/2006/relationships/hyperlink" Target="https://www.parliament.uk/business/news/2023/february/ukrain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