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Welsh political leader faces bribery charges in Westminster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Nathan Gill, the former leader of a prominent political movement in Wales, found himself in Westminster Magistrates’ Court facing alarming allegations of bribery tied to his actions in the European Parliament. The charges, which include eight counts of bribery and one count of conspiracy to commit bribery, raise serious questions about the integrity of those elected to represent the UK on the global stage.</w:t>
      </w:r>
    </w:p>
    <w:p>
      <w:r>
        <w:t>At 51 years old and living in Anglesey, Gill appeared before the court where he confirmed his identity but notably did not enter any pleas. The allegations against him suggest that he was solicited by Oleg Voloshyn, a former Ukrainian politician, on multiple occasions to craft statements that would favour Russian interests in relation to the ongoing conflict in Ukraine. Such activities, conducted under the auspices of his role as a Member of the European Parliament (MEP), were reportedly disseminated in the European Parliament and through various media outlets, including the pro-Russian channel 112 Ukraine.</w:t>
      </w:r>
    </w:p>
    <w:p>
      <w:r>
        <w:t>The severity of these allegations cannot be understated, especially in a political climate already fraught with distrust following the recent general election that saw a Labour government ascend to power. When Gill was stopped at Manchester Airport in 2021 under the Counter Terrorism and Border Security Act, authorities reportedly seized his mobile phone, revealing a disturbing professional relationship with Voloshyn that included agreements for financial compensation in exchange for his service to push pro-Russian narratives.</w:t>
      </w:r>
    </w:p>
    <w:p>
      <w:r>
        <w:t>Gill's political history includes significant stints with the UK Independence Party (UKIP), and later as a MEP for the Brexit Party until the UK's exit from the EU in 2020. His brief tenure as a Member of the Welsh Parliament came to an end in December 2017, and while he led a campaign for Reform UK in the Welsh Parliament elections, recent reports indicate he is no longer linked to the party. This raises further questions about accountability and the standards of leadership within political factions.</w:t>
      </w:r>
    </w:p>
    <w:p>
      <w:r>
        <w:t>As the judicial proceedings unfold, Gill is bound by specific bail conditions, including surrendering his passport and being barred from international travel and contact with Voloshyn. His next court appearance is scheduled for March 14 at the Old Bailey. Notably, the Crown Prosecution Service has also authorized charges against Voloshyn, who currently remains outside the UK jurisdiction.</w:t>
      </w:r>
    </w:p>
    <w:p>
      <w:r>
        <w:t>Given the serious nature of these charges, which could lead to a maximum penalty of ten years' imprisonment, scrutiny of political figures should intensify. Such scandals threaten to undermine the trust of the electorate, especially at a time where a new Labour government is attempting to establish its mandate. The implications of these allegations underscore the urgency for robust political accountability and adherence to ethical standards. This situation serves as a stark reminder that political representation must be above reproach, with citizens rightfully demanding that those who engage in shady dealings be held to the fullest extent of the law.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https://www.gbnews.com/politics/ex-reform-leader-nathan-gill-bribes-talk-positively-russia-eu-parliament</w:t>
        </w:r>
      </w:hyperlink>
      <w:r>
        <w:t xml:space="preserve"> - This article corroborates Nathan Gill's court appearance and the charges against him, including conspiracy to commit bribery and multiple counts of bribery, related to making favourable comments about Russia in the European Parliament.</w:t>
      </w:r>
    </w:p>
    <w:p>
      <w:pPr>
        <w:pStyle w:val="ListBullet"/>
      </w:pPr>
      <w:hyperlink r:id="rId12">
        <w:r>
          <w:rPr>
            <w:u w:val="single"/>
            <w:color w:val="0000FF"/>
            <w:rStyle w:val="Hyperlink"/>
          </w:rPr>
          <w:t>https://www.standard.co.uk/news/crime/ukraine-russia-gill-reform-uk-european-parliament-b1212887.html</w:t>
        </w:r>
      </w:hyperlink>
      <w:r>
        <w:t xml:space="preserve"> - This source confirms Nathan Gill's charges, including eight counts of bribery and one count of conspiracy to commit bribery, highlighting his alleged involvement in promoting Russian interests.</w:t>
      </w:r>
    </w:p>
    <w:p>
      <w:pPr>
        <w:pStyle w:val="ListBullet"/>
      </w:pPr>
      <w:hyperlink r:id="rId13">
        <w:r>
          <w:rPr>
            <w:u w:val="single"/>
            <w:color w:val="0000FF"/>
            <w:rStyle w:val="Hyperlink"/>
          </w:rPr>
          <w:t>https://www.channel4.com/news/ex-reform-uk-wales-leader-in-court-over-alleged-russian-bribes</w:t>
        </w:r>
      </w:hyperlink>
      <w:r>
        <w:t xml:space="preserve"> - Channel 4 News reports on Nathan Gill's court appearance, detailing the bribery charges and his past roles in UKIP and the Brexit Party, which supports the narrative of his political background and current legal issues.</w:t>
      </w:r>
    </w:p>
    <w:p>
      <w:pPr>
        <w:pStyle w:val="ListBullet"/>
      </w:pPr>
      <w:hyperlink r:id="rId11">
        <w:r>
          <w:rPr>
            <w:u w:val="single"/>
            <w:color w:val="0000FF"/>
            <w:rStyle w:val="Hyperlink"/>
          </w:rPr>
          <w:t>https://www.gbnews.com/politics/ex-reform-leader-nathan-gill-bribes-talk-positively-russia-eu-parliament</w:t>
        </w:r>
      </w:hyperlink>
      <w:r>
        <w:t xml:space="preserve"> - This article also mentions Gill's political history with UKIP and the Brexit Party, as well as his involvement with Reform UK, which is relevant to understanding his political affiliations and activities.</w:t>
      </w:r>
    </w:p>
    <w:p>
      <w:pPr>
        <w:pStyle w:val="ListBullet"/>
      </w:pPr>
      <w:hyperlink r:id="rId12">
        <w:r>
          <w:rPr>
            <w:u w:val="single"/>
            <w:color w:val="0000FF"/>
            <w:rStyle w:val="Hyperlink"/>
          </w:rPr>
          <w:t>https://www.standard.co.uk/news/crime/ukraine-russia-gill-reform-uk-european-parliament-b1212887.html</w:t>
        </w:r>
      </w:hyperlink>
      <w:r>
        <w:t xml:space="preserve"> - The Standard provides additional context on the legal proceedings, including Gill's bail conditions and the next court appearance, underscoring the seriousness of the allegations.</w:t>
      </w:r>
    </w:p>
    <w:p>
      <w:pPr>
        <w:pStyle w:val="ListBullet"/>
      </w:pPr>
      <w:hyperlink r:id="rId13">
        <w:r>
          <w:rPr>
            <w:u w:val="single"/>
            <w:color w:val="0000FF"/>
            <w:rStyle w:val="Hyperlink"/>
          </w:rPr>
          <w:t>https://www.channel4.com/news/ex-reform-uk-wales-leader-in-court-over-alleged-russian-bribes</w:t>
        </w:r>
      </w:hyperlink>
      <w:r>
        <w:t xml:space="preserve"> - Channel 4 News further elaborates on the implications of these allegations, highlighting the need for political accountability and ethical standards in light of Gill's situation.</w:t>
      </w:r>
    </w:p>
    <w:p>
      <w:pPr>
        <w:pStyle w:val="ListBullet"/>
      </w:pPr>
      <w:hyperlink r:id="rId14">
        <w:r>
          <w:rPr>
            <w:u w:val="single"/>
            <w:color w:val="0000FF"/>
            <w:rStyle w:val="Hyperlink"/>
          </w:rPr>
          <w:t>https://www.walesonline.co.uk/news/wales-news/former-senedd-member-nathan-gill-31066265</w:t>
        </w:r>
      </w:hyperlink>
      <w:r>
        <w:t xml:space="preserve"> - Please view link - unable to able to access data</w:t>
      </w:r>
    </w:p>
    <w:p>
      <w:pPr>
        <w:pStyle w:val="ListBullet"/>
      </w:pPr>
      <w:hyperlink r:id="rId15">
        <w:r>
          <w:rPr>
            <w:u w:val="single"/>
            <w:color w:val="0000FF"/>
            <w:rStyle w:val="Hyperlink"/>
          </w:rPr>
          <w:t>https://www.dailypost.co.uk/news/north-wales-news/ex-reform-uk-leader-wales-31069958</w:t>
        </w:r>
      </w:hyperlink>
      <w:r>
        <w:t xml:space="preserve"> - Please view link - unable to able to access data</w:t>
      </w:r>
    </w:p>
    <w:p>
      <w:pPr>
        <w:pStyle w:val="ListBullet"/>
      </w:pPr>
      <w:hyperlink r:id="rId16">
        <w:r>
          <w:rPr>
            <w:u w:val="single"/>
            <w:color w:val="0000FF"/>
            <w:rStyle w:val="Hyperlink"/>
          </w:rPr>
          <w:t>https://www.bbc.com/news/articles/c241n65qz9do</w:t>
        </w:r>
      </w:hyperlink>
      <w:r>
        <w:t xml:space="preserve"> - Please view link - unable to able to access data</w:t>
      </w:r>
    </w:p>
    <w:p>
      <w:pPr>
        <w:pStyle w:val="ListBullet"/>
      </w:pPr>
      <w:hyperlink r:id="rId17">
        <w:r>
          <w:rPr>
            <w:u w:val="single"/>
            <w:color w:val="0000FF"/>
            <w:rStyle w:val="Hyperlink"/>
          </w:rPr>
          <w:t>https://m.belfasttelegraph.co.uk/news/uk/ex-reform-uk-leader-in-wales-in-court-over-alleged-favourable-russia-statements/a1691567257.html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ex-reform-leader-nathan-gill-bribes-talk-positively-russia-eu-parliament" TargetMode="External"/><Relationship Id="rId12" Type="http://schemas.openxmlformats.org/officeDocument/2006/relationships/hyperlink" Target="https://www.standard.co.uk/news/crime/ukraine-russia-gill-reform-uk-european-parliament-b1212887.html" TargetMode="External"/><Relationship Id="rId13" Type="http://schemas.openxmlformats.org/officeDocument/2006/relationships/hyperlink" Target="https://www.channel4.com/news/ex-reform-uk-wales-leader-in-court-over-alleged-russian-bribes" TargetMode="External"/><Relationship Id="rId14" Type="http://schemas.openxmlformats.org/officeDocument/2006/relationships/hyperlink" Target="https://www.walesonline.co.uk/news/wales-news/former-senedd-member-nathan-gill-31066265" TargetMode="External"/><Relationship Id="rId15" Type="http://schemas.openxmlformats.org/officeDocument/2006/relationships/hyperlink" Target="https://www.dailypost.co.uk/news/north-wales-news/ex-reform-uk-leader-wales-31069958" TargetMode="External"/><Relationship Id="rId16" Type="http://schemas.openxmlformats.org/officeDocument/2006/relationships/hyperlink" Target="https://www.bbc.com/news/articles/c241n65qz9do" TargetMode="External"/><Relationship Id="rId17" Type="http://schemas.openxmlformats.org/officeDocument/2006/relationships/hyperlink" Target="https://m.belfasttelegraph.co.uk/news/uk/ex-reform-uk-leader-in-wales-in-court-over-alleged-favourable-russia-statements/a16915672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