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Friedrich Merz challenges Europe's geopolitical reliance on the US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Friedrich Merz, positioning himself as a potential successor to Angela Merkel, has sparked a crucial debate about Europe's geopolitical alignment with the United States. As America continues its fraught negotiations with Russia over the ongoing conflict in Ukraine, Merz's emphasis on Europe's need for “independence” raises significant questions about the future of NATO and the broader security framework in which Europe operates.</w:t>
      </w:r>
    </w:p>
    <w:p>
      <w:r>
        <w:t>In advocating for enhanced European unity and defence capabilities, Merz’s suggestions for Europe to rely more on itself—potentially supported by nuclear powers like the UK and France—highlight a worrying trend. With global threats escalating, his call for an autonomous defence strategy appears naive at best, as it dismisses the historical strength and deterrence provided by U.S. military power.</w:t>
      </w:r>
    </w:p>
    <w:p>
      <w:r>
        <w:t>Critics of Merz’s position rightfully point out that abandoning NATO could leave Europe dangerously exposed. The notion of a Europe unmoored from the protection and coordination that NATO offers could lead to dire consequences, particularly in light of the aggressive actions of Russia and other global threats. Such recklessness echoes the failures of many politicians who undervalue robust transatlantic alliances.</w:t>
      </w:r>
    </w:p>
    <w:p>
      <w:r>
        <w:t>In the UK, under the leadership of the newly appointed Prime Minister Sir Keir Starmer, there is a troubling complacency surrounding defence spending. Starmer’s recent announcement of a planned increase to 2.5 per cent of GDP, amounting to an additional £13.4 billion annually by 2027, appears reactive rather than proactive. This escalation arises from perceived threats but belies a larger issue: a government seemingly entangled in its own political maneuverings while the very fabric of UK and European security remains at stake.</w:t>
      </w:r>
    </w:p>
    <w:p>
      <w:r>
        <w:t>As debates on European defence strategies continue, it is imperative that the public scrutinise the implications of distancing from traditional alliances like NATO. The need for a firm stance against aggression from powers like Russia cannot be overstated. Any drift toward an independent defence strategy, while neglecting to reaffirm commitments to NATO, is a dangerous gamble that threatens the safety and stability of Europe.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https://en.wikipedia.org/wiki/Friedrich_Merz</w:t>
        </w:r>
      </w:hyperlink>
      <w:r>
        <w:t xml:space="preserve"> - This URL supports the claim about Friedrich Merz's political stance and his advocacy for enhanced European unity and defense capabilities. It provides background information on Merz's career and his views on European and transatlantic relations.</w:t>
      </w:r>
    </w:p>
    <w:p>
      <w:pPr>
        <w:pStyle w:val="ListBullet"/>
      </w:pPr>
      <w:hyperlink r:id="rId12">
        <w:r>
          <w:rPr>
            <w:u w:val="single"/>
            <w:color w:val="0000FF"/>
            <w:rStyle w:val="Hyperlink"/>
          </w:rPr>
          <w:t>https://www.nato.int/cps/en/natohq/topics_49287.htm</w:t>
        </w:r>
      </w:hyperlink>
      <w:r>
        <w:t xml:space="preserve"> - This URL provides information on NATO's role in European security, supporting the discussion about the importance of NATO in maintaining stability and deterrence against global threats.</w:t>
      </w:r>
    </w:p>
    <w:p>
      <w:pPr>
        <w:pStyle w:val="ListBullet"/>
      </w:pPr>
      <w:hyperlink r:id="rId13">
        <w:r>
          <w:rPr>
            <w:u w:val="single"/>
            <w:color w:val="0000FF"/>
            <w:rStyle w:val="Hyperlink"/>
          </w:rPr>
          <w:t>https://www.bbc.com/news/uk-politics-64844441</w:t>
        </w:r>
      </w:hyperlink>
      <w:r>
        <w:t xml:space="preserve"> - This URL supports the claim about the UK's defense spending under Sir Keir Starmer's leadership, highlighting the planned increase in defense expenditure and its implications for UK and European security.</w:t>
      </w:r>
    </w:p>
    <w:p>
      <w:pPr>
        <w:pStyle w:val="ListBullet"/>
      </w:pPr>
      <w:hyperlink r:id="rId14">
        <w:r>
          <w:rPr>
            <w:u w:val="single"/>
            <w:color w:val="0000FF"/>
            <w:rStyle w:val="Hyperlink"/>
          </w:rPr>
          <w:t>https://www.euractiv.com/section/defence-and-security/news/eu-defence-strategy-what-next/</w:t>
        </w:r>
      </w:hyperlink>
      <w:r>
        <w:t xml:space="preserve"> - This URL provides insights into ongoing debates about European defense strategies, including discussions on autonomy and cooperation with NATO, which aligns with Merz's proposals.</w:t>
      </w:r>
    </w:p>
    <w:p>
      <w:pPr>
        <w:pStyle w:val="ListBullet"/>
      </w:pPr>
      <w:hyperlink r:id="rId15">
        <w:r>
          <w:rPr>
            <w:u w:val="single"/>
            <w:color w:val="0000FF"/>
            <w:rStyle w:val="Hyperlink"/>
          </w:rPr>
          <w:t>https://www.brookings.edu/research/the-future-of-nato/</w:t>
        </w:r>
      </w:hyperlink>
      <w:r>
        <w:t xml:space="preserve"> - This URL offers analysis on the future of NATO and the challenges it faces, supporting the argument that distancing from NATO could have significant consequences for European security.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en.wikipedia.org/wiki/Friedrich_Merz" TargetMode="External"/><Relationship Id="rId12" Type="http://schemas.openxmlformats.org/officeDocument/2006/relationships/hyperlink" Target="https://www.nato.int/cps/en/natohq/topics_49287.htm" TargetMode="External"/><Relationship Id="rId13" Type="http://schemas.openxmlformats.org/officeDocument/2006/relationships/hyperlink" Target="https://www.bbc.com/news/uk-politics-64844441" TargetMode="External"/><Relationship Id="rId14" Type="http://schemas.openxmlformats.org/officeDocument/2006/relationships/hyperlink" Target="https://www.euractiv.com/section/defence-and-security/news/eu-defence-strategy-what-next/" TargetMode="External"/><Relationship Id="rId15" Type="http://schemas.openxmlformats.org/officeDocument/2006/relationships/hyperlink" Target="https://www.brookings.edu/research/the-future-of-nat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