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Political tensions rise over Ukraine crisis as leaders clash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Tensions are running high in the wake of a contentious exchange between U.S. President Donald Trump and Ukrainian President Volodymyr Zelensky, with notable implications for British politics as well. In a recent social media post, the leader of a prominent political movement voiced his concerns about the encounter, deeming it “regrettable” and suggesting it could embolden Russian President Vladimir Putin. He stressed the urgency of a peace deal and emphasized the necessity for robust security guarantees for Ukraine, sentiments that resonate deeply in a time when Britain's foreign policy must be resolute against aggression.</w:t>
      </w:r>
    </w:p>
    <w:p>
      <w:r>
        <w:t>Despite this critical international landscape, Labour’s leadership is actively seeking to undermine this movement, channeling their efforts into a campaign that seeks to scrutinize its stance on Russia. With recent polling illustrating widespread public support for Ukraine amidst its struggle against Putin's incursions, it is clear that Labour aims to weaponize past statements made by this movement's leadership against them, especially as tensions around Ukraine heighten.</w:t>
      </w:r>
    </w:p>
    <w:p>
      <w:r>
        <w:t>This political movement has gained considerable support in the wake of the recent general election, seizing five seats and shaking the established order, prompting both Labour and the Conservative Party to react with urgency. Labour’s impact strategy is notably focused on historical comments of admiration for Putin made by the movement's figurehead, which they hope to spin as an ode to Russian aggression. Instances such as his 2014 comments to GQ magazine about Putin being an “operator” are being dredged up to discredit him further. Additionally, the reluctance to criticize Trump’s portrayal of Zelensky as a 'dictator' adds to their narrative that paints this political movement as out of touch with the prevailing sentiment on global diplomacy.</w:t>
      </w:r>
    </w:p>
    <w:p>
      <w:r>
        <w:t>In a defensively charged response, this movement's leader dismissed Labour’s critiques as “utter nonsense,” asserting they lack “zero substance.” He highlighted the humanitarian actions taken by his team, including medical aid provided to Ukraine, reflecting a commitment to standing firm against the Russian threat, despite Labour's attempts to frame them otherwise.</w:t>
      </w:r>
    </w:p>
    <w:p>
      <w:r>
        <w:t xml:space="preserve">Polling data from YouGov reveal an alarming disconnect between established political narratives and the sentiments of the British populace. With Putin spiralling to unprecedented disapproval ratings that resonate negatively with the electorate, contrasting sharply with Zelensky’s high approval reflects a clear call for a strong approach that encourages the government to support Ukraine decisively. </w:t>
      </w:r>
    </w:p>
    <w:p>
      <w:r>
        <w:t>Experts, including those from acknowledged think tanks, indicate that this movement's disenchantment with the prevailing pro-Ukrainian feelings could alienate voters who wish to see a more robust response to Russia. A significant proportion of the British public find it imperative that Ukraine emerges victorious from this brutal conflict, underscoring the need for a stronger commitment from their leaders.</w:t>
      </w:r>
    </w:p>
    <w:p>
      <w:r>
        <w:t>Labour’s tactics have become brazen, with the party’s leader directly accusing this opposition leader of “fawning over Putin,” particularly after he abstained from critical defence discussions. This sentiment is echoed by a faction of Labour MPs who have labeled his past remarks as suspiciously aligned with Kremlin rhetoric, persistently casting doubts on his credibility.</w:t>
      </w:r>
    </w:p>
    <w:p>
      <w:r>
        <w:t>In a bid to reclaim their commitment to the Ukrainian cause, the party's deputy leader has branded Putin as “the most evil, evil villain,” reinforcing their stance in support of Ukraine. This lively political landscape around the Ukraine crisis illuminates the stark contrasts in approach and messaging between Labour and this emerging political movement. As both sides navigate the complexities of international relations, it is clear that the narrative will require keen adjustments if they wish to resonate effectively with a public increasingly wary of Russian encroachments.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https://www.axios.com/2025/02/28/trump-zelensky-meeting-republican-reaction</w:t>
        </w:r>
      </w:hyperlink>
      <w:r>
        <w:t xml:space="preserve"> - This article corroborates the tense exchange between President Trump and President Zelensky, highlighting its implications on U.S.-Ukraine relations and how it might embolden Putin. It also discusses the political fallout in the U.S., which parallels concerns about international diplomacy.</w:t>
      </w:r>
    </w:p>
    <w:p>
      <w:pPr>
        <w:pStyle w:val="ListBullet"/>
      </w:pPr>
      <w:hyperlink r:id="rId12">
        <w:r>
          <w:rPr>
            <w:u w:val="single"/>
            <w:color w:val="0000FF"/>
            <w:rStyle w:val="Hyperlink"/>
          </w:rPr>
          <w:t>https://www.atlanticcouncil.org/content-series/fastthinking/the-trump-zelenskyy-meeting-just-blew-up-what-now/</w:t>
        </w:r>
      </w:hyperlink>
      <w:r>
        <w:t xml:space="preserve"> - This piece provides expert analysis on the Trump-Zelensky meeting, discussing its impact on U.S.-Ukraine relations and how it benefits Putin. It also touches on the need for a peace deal and robust security guarantees for Ukraine.</w:t>
      </w:r>
    </w:p>
    <w:p>
      <w:pPr>
        <w:pStyle w:val="ListBullet"/>
      </w:pPr>
      <w:hyperlink r:id="rId13">
        <w:r>
          <w:rPr>
            <w:u w:val="single"/>
            <w:color w:val="0000FF"/>
            <w:rStyle w:val="Hyperlink"/>
          </w:rPr>
          <w:t>https://democrats-foreignaffairs.house.gov/2025/2/meeks-issues-statement-on-embarrassing-trump-zelensky-meeting</w:t>
        </w:r>
      </w:hyperlink>
      <w:r>
        <w:t xml:space="preserve"> - This statement from Representative Gregory Meeks criticizes Trump's conduct during the meeting, emphasizing its negative impact on U.S. leadership and global diplomacy. It aligns with concerns about undermining Ukraine's position.</w:t>
      </w:r>
    </w:p>
    <w:p>
      <w:pPr>
        <w:pStyle w:val="ListBullet"/>
      </w:pPr>
      <w:hyperlink r:id="rId14">
        <w:r>
          <w:rPr>
            <w:u w:val="single"/>
            <w:color w:val="0000FF"/>
            <w:rStyle w:val="Hyperlink"/>
          </w:rPr>
          <w:t>https://www.bbc.com/news/world-europe-64411146</w:t>
        </w:r>
      </w:hyperlink>
      <w:r>
        <w:t xml:space="preserve"> - This BBC article provides context on the ongoing conflict between Ukraine and Russia, highlighting the importance of international support for Ukraine. It supports the narrative of public sentiment favoring robust action against Russian aggression.</w:t>
      </w:r>
    </w:p>
    <w:p>
      <w:pPr>
        <w:pStyle w:val="ListBullet"/>
      </w:pPr>
      <w:hyperlink r:id="rId15">
        <w:r>
          <w:rPr>
            <w:u w:val="single"/>
            <w:color w:val="0000FF"/>
            <w:rStyle w:val="Hyperlink"/>
          </w:rPr>
          <w:t>https://www.theguardian.com/politics/2024/12/10/labour-attacks-opposition-leader-over-putin-comments</w:t>
        </w:r>
      </w:hyperlink>
      <w:r>
        <w:t xml:space="preserve"> - This article discusses Labour's strategy to criticize opposition leaders for past comments on Putin, which mirrors the tactics described in the original piece. It highlights the political maneuvering around Russia-related issues.</w:t>
      </w:r>
    </w:p>
    <w:p>
      <w:pPr>
        <w:pStyle w:val="ListBullet"/>
      </w:pPr>
      <w:hyperlink r:id="rId16">
        <w:r>
          <w:rPr>
            <w:u w:val="single"/>
            <w:color w:val="0000FF"/>
            <w:rStyle w:val="Hyperlink"/>
          </w:rPr>
          <w:t>https://yougov.co.uk/topics/politics/articles-reports/2024/11/20/ukraine-russia-public-opinion</w:t>
        </w:r>
      </w:hyperlink>
      <w:r>
        <w:t xml:space="preserve"> - This YouGov report provides polling data on British public opinion regarding Ukraine and Russia, showing strong support for Ukraine and disapproval of Putin. It supports the claim of a disconnect between political narratives and public sentiment.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xios.com/2025/02/28/trump-zelensky-meeting-republican-reaction" TargetMode="External"/><Relationship Id="rId12" Type="http://schemas.openxmlformats.org/officeDocument/2006/relationships/hyperlink" Target="https://www.atlanticcouncil.org/content-series/fastthinking/the-trump-zelenskyy-meeting-just-blew-up-what-now/" TargetMode="External"/><Relationship Id="rId13" Type="http://schemas.openxmlformats.org/officeDocument/2006/relationships/hyperlink" Target="https://democrats-foreignaffairs.house.gov/2025/2/meeks-issues-statement-on-embarrassing-trump-zelensky-meeting" TargetMode="External"/><Relationship Id="rId14" Type="http://schemas.openxmlformats.org/officeDocument/2006/relationships/hyperlink" Target="https://www.bbc.com/news/world-europe-64411146" TargetMode="External"/><Relationship Id="rId15" Type="http://schemas.openxmlformats.org/officeDocument/2006/relationships/hyperlink" Target="https://www.theguardian.com/politics/2024/12/10/labour-attacks-opposition-leader-over-putin-comments" TargetMode="External"/><Relationship Id="rId16" Type="http://schemas.openxmlformats.org/officeDocument/2006/relationships/hyperlink" Target="https://yougov.co.uk/topics/politics/articles-reports/2024/11/20/ukraine-russia-public-opi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