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over Mandelson's call for Ukraine ceasefire amid foreign policy implications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Lord Mandelson’s recent call for Ukraine to spearhead a ceasefire raises serious concerns about the broader implications for UK foreign policy and our national interests. Suggesting that Ukrainian President Volodymyr Zelensky embrace a controversial minerals deal tied to former U.S. President Donald Trump demonstrates a troubling alignment that could undermine the sovereignty of Ukraine and, by extension, the UK’s own geopolitical standing.</w:t>
      </w:r>
      <w:r/>
    </w:p>
    <w:p>
      <w:r/>
      <w:r>
        <w:t>Mandelson, who now occupies the role of UK ambassador to the United States, asserted a need for a "very radical reset" in U.S.-Ukrainian relations. In his remarks, he made it clear that Zelensky should unequivocally support a deal that could allow U.S. companies access to vital Ukrainian mineral resources, presenting a transactional approach that prioritises external interests over the nation’s own. His call for European allies to support a ceasefire, while provocative, risks casting Ukraine as eager for capitulation, potentially emboldening Russian aggression.</w:t>
      </w:r>
      <w:r/>
    </w:p>
    <w:p>
      <w:r/>
      <w:r>
        <w:t xml:space="preserve">This reckless approach has garnered criticism, with Armed Forces Minister Luke Pollard quickly distancing the government from Mandelson’s stance. The UK government, under its new Labour leadership, must not forget the lessons of history—giving ground in negotiations can lead to severe consequences. There is a strong sentiment among right-leaning factions that any plan which compromises Ukraine's territorial integrity is misplaced. </w:t>
      </w:r>
      <w:r/>
    </w:p>
    <w:p>
      <w:r/>
      <w:r>
        <w:t>Trump's previous proposals, suggesting that American exploitation of Ukraine’s mineral wealth could serve as a deterrent to Russia, aligns rather conveniently with the interests of certain powerful interests, exposing the dangers of prioritizing business dealings over the principles of national independence and security. The suggestion that such a move would create a steadfast American presence is dubious at best and gives the impression that Ukraine is being coerced into accepting terms that may not be in their best interest.</w:t>
      </w:r>
      <w:r/>
    </w:p>
    <w:p>
      <w:r/>
      <w:r>
        <w:t>The reactions from UK political leaders since the meeting between Zelensky and Trump highlight the growing discontent with this administration’s foreign policy approach. Labour leader Sir Keir Starmer's proposal for a "coalition of the willing" to lead peace talks underscores an alarming desire to concede influence to European powers, which could weaken the UK’s role as a steadfast ally and supporter of Ukraine.</w:t>
      </w:r>
      <w:r/>
    </w:p>
    <w:p>
      <w:r/>
      <w:r>
        <w:t>Meanwhile, Prime Minister Rishi Sunak—though departing from the previous Conservative stance—gestured toward a more militarily aggressive posture in collaboration with European nations. However, the lack of a coherent strategy undercuts any real effectiveness in protecting Ukrainian sovereignty and interests.</w:t>
      </w:r>
      <w:r/>
    </w:p>
    <w:p>
      <w:r/>
      <w:r>
        <w:t xml:space="preserve">Mandelson’s statements have sparked essential debate regarding the UK’s diplomatic positioning. Figures like former Conservative Foreign Secretary James Cleverly have rightly noted that the ambassador’s role should focus on promoting government policy rather than venturing personal opinions. As pressure mounts on Zelensky to concede to demands that could reshape the balance of power in Eastern Europe, it’s crucial for Britain to reassert its commitment to true allyship—upholding Ukraine’s independence and ensuring that their voices are not drowned out by the cacophony of international negotiations that risk their future. </w:t>
      </w:r>
      <w:r/>
    </w:p>
    <w:p>
      <w:r/>
      <w:r>
        <w:t>As events unfold, the UK must remain steadfast in its support for Ukraine—anything less could embolden aggressive Russian tactics and undermine our own standing in an increasingly volatile world. The focus should firmly be on unconditional support for Ukraine's sovereignty, rather than vacillating between appeasement and economic interests.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https://www.independent.co.uk/news/uk/politics/mandelson-starmer-trump-macron-putin-ukraine-b2707822.html</w:t>
        </w:r>
      </w:hyperlink>
      <w:r>
        <w:t xml:space="preserve"> - This article corroborates Lord Mandelson's call for Ukraine to spearhead a ceasefire and his support for a minerals deal tied to Donald Trump, highlighting the controversy and potential implications for UK foreign policy.</w:t>
      </w:r>
      <w:r/>
    </w:p>
    <w:p>
      <w:pPr>
        <w:pStyle w:val="ListNumber"/>
        <w:spacing w:line="240" w:lineRule="auto"/>
        <w:ind w:left="720"/>
      </w:pPr>
      <w:r/>
      <w:hyperlink r:id="rId11">
        <w:r>
          <w:rPr>
            <w:color w:val="0000EE"/>
            <w:u w:val="single"/>
          </w:rPr>
          <w:t>https://news.sky.com/story/lord-mandelsons-claim-ukraine-should-commit-to-ceasefire-before-russia-not-government-policy-minister-says-13320651</w:t>
        </w:r>
      </w:hyperlink>
      <w:r>
        <w:t xml:space="preserve"> - It confirms that Lord Mandelson's suggestion for Ukraine to commit to a ceasefire before Russia is not UK government policy, as clarified by Armed Forces Minister Luke Pollard.</w:t>
      </w:r>
      <w:r/>
    </w:p>
    <w:p>
      <w:pPr>
        <w:pStyle w:val="ListNumber"/>
        <w:spacing w:line="240" w:lineRule="auto"/>
        <w:ind w:left="720"/>
      </w:pPr>
      <w:r/>
      <w:hyperlink r:id="rId10">
        <w:r>
          <w:rPr>
            <w:color w:val="0000EE"/>
            <w:u w:val="single"/>
          </w:rPr>
          <w:t>https://www.independent.co.uk/news/uk/politics/mandelson-starmer-trump-macron-putin-ukraine-b2707822.html</w:t>
        </w:r>
      </w:hyperlink>
      <w:r>
        <w:t xml:space="preserve"> - The article also discusses Sir Keir Starmer's proposal for a 'coalition of the willing' to lead peace talks, which reflects the UK's political stance on Ukraine and its relations with European powers.</w:t>
      </w:r>
      <w:r/>
    </w:p>
    <w:p>
      <w:pPr>
        <w:pStyle w:val="ListNumber"/>
        <w:spacing w:line="240" w:lineRule="auto"/>
        <w:ind w:left="720"/>
      </w:pPr>
      <w:r/>
      <w:hyperlink r:id="rId10">
        <w:r>
          <w:rPr>
            <w:color w:val="0000EE"/>
            <w:u w:val="single"/>
          </w:rPr>
          <w:t>https://www.independent.co.uk/news/uk/politics/mandelson-starmer-trump-macron-putin-ukraine-b2707822.html</w:t>
        </w:r>
      </w:hyperlink>
      <w:r>
        <w:t xml:space="preserve"> - It mentions Prime Minister Rishi Sunak's approach to collaborating with European nations on Ukraine, highlighting the need for a coherent strategy to protect Ukrainian sovereignty.</w:t>
      </w:r>
      <w:r/>
    </w:p>
    <w:p>
      <w:pPr>
        <w:pStyle w:val="ListNumber"/>
        <w:spacing w:line="240" w:lineRule="auto"/>
        <w:ind w:left="720"/>
      </w:pPr>
      <w:r/>
      <w:hyperlink r:id="rId10">
        <w:r>
          <w:rPr>
            <w:color w:val="0000EE"/>
            <w:u w:val="single"/>
          </w:rPr>
          <w:t>https://www.independent.co.uk/news/uk/politics/mandelson-starmer-trump-macron-putin-ukraine-b2707822.html</w:t>
        </w:r>
      </w:hyperlink>
      <w:r>
        <w:t xml:space="preserve"> - The article notes Donald Trump's previous proposals suggesting that American exploitation of Ukraine's mineral wealth could deter Russian aggression, aligning with certain business interests.</w:t>
      </w:r>
      <w:r/>
    </w:p>
    <w:p>
      <w:pPr>
        <w:pStyle w:val="ListNumber"/>
        <w:spacing w:line="240" w:lineRule="auto"/>
        <w:ind w:left="720"/>
      </w:pPr>
      <w:r/>
      <w:hyperlink r:id="rId11">
        <w:r>
          <w:rPr>
            <w:color w:val="0000EE"/>
            <w:u w:val="single"/>
          </w:rPr>
          <w:t>https://news.sky.com/story/lord-mandelsons-claim-ukraine-should-commit-to-ceasefire-before-russia-not-government-policy-minister-says-13320651</w:t>
        </w:r>
      </w:hyperlink>
      <w:r>
        <w:t xml:space="preserve"> - It emphasizes the importance of the UK maintaining a strong stance in support of Ukraine's sovereignty, especially as international pressure mounts on Ukraine to concede to various demands.</w:t>
      </w:r>
      <w:r/>
    </w:p>
    <w:p>
      <w:pPr>
        <w:pStyle w:val="ListNumber"/>
        <w:spacing w:line="240" w:lineRule="auto"/>
        <w:ind w:left="720"/>
      </w:pPr>
      <w:r/>
      <w:hyperlink r:id="rId10">
        <w:r>
          <w:rPr>
            <w:color w:val="0000EE"/>
            <w:u w:val="single"/>
          </w:rPr>
          <w:t>https://www.independent.co.uk/news/uk/politics/mandelson-starmer-trump-macron-putin-ukraine-b2707822.html</w:t>
        </w:r>
      </w:hyperlink>
      <w:r>
        <w:t xml:space="preserve"> - Please view link - unable to able to access data</w:t>
      </w:r>
      <w:r/>
    </w:p>
    <w:p>
      <w:pPr>
        <w:pStyle w:val="ListNumber"/>
        <w:spacing w:line="240" w:lineRule="auto"/>
        <w:ind w:left="720"/>
      </w:pPr>
      <w:r/>
      <w:hyperlink r:id="rId12">
        <w:r>
          <w:rPr>
            <w:color w:val="0000EE"/>
            <w:u w:val="single"/>
          </w:rPr>
          <w:t>https://www.theguardian.com/politics/live/2025/mar/03/peter-mandelson-ukraine-donald-trump-volodymyr-zelenskyy-keir-starmer-uk-politics-live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dependent.co.uk/news/uk/politics/mandelson-starmer-trump-macron-putin-ukraine-b2707822.html" TargetMode="External"/><Relationship Id="rId11" Type="http://schemas.openxmlformats.org/officeDocument/2006/relationships/hyperlink" Target="https://news.sky.com/story/lord-mandelsons-claim-ukraine-should-commit-to-ceasefire-before-russia-not-government-policy-minister-says-13320651" TargetMode="External"/><Relationship Id="rId12" Type="http://schemas.openxmlformats.org/officeDocument/2006/relationships/hyperlink" Target="https://www.theguardian.com/politics/live/2025/mar/03/peter-mandelson-ukraine-donald-trump-volodymyr-zelenskyy-keir-starmer-uk-politics-l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