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NATO's future amid Trump's remarks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remarks by former US President Donald Trump have triggered fresh concerns regarding NATO's future, particularly as he implied that the United States might reassess its military commitments to NATO member countries not meeting defence spending targets. Trump’s declaration, "If you’re not going to pay, we’re not going to defend them," exposes a troubling vulnerability in NATO's foundational principle of collective defence, a principle that serves to bind member states together.</w:t>
      </w:r>
    </w:p>
    <w:p>
      <w:r>
        <w:t xml:space="preserve">Currently, NATO members are bound by the expectation to allocate at least 2 percent of their GDP to defence, a threshold set to rise to 3 percent during discussions at the forthcoming NATO summit. The United Kingdom, while falling within the 2.3 percent range, has plans to hit 2.5 percent by April 2027. Nevertheless, Trump's remarks hint at a significant shift in US military support, favouring those nations that meet the financial obligations while leaving the others out in the cold. </w:t>
      </w:r>
    </w:p>
    <w:p>
      <w:r>
        <w:t>The absence of concern from UK Health Minister Stephen Kinnock over Trump’s statements is disconcerting; he suggested that the challenge to enhance NATO members’ defence capabilities has existed long before Trump's presidency. Kinnock's notions of a cohesive European arm of NATO underscore an alarming complacency towards a real threat—one that dedication to military spending is becoming less binding in the eyes of our key ally. It raises profound doubts about the UK’s commitment to its own defence strategy amidst shifting geopolitical tides.</w:t>
      </w:r>
    </w:p>
    <w:p>
      <w:r>
        <w:t>Simultaneously, while opposition leader Sir Keir Starmer engages with European heads of state to garner support for Ukraine, the reality remains stark. Discussions and initiatives appear reactive rather than strategic, ultimately reflecting a deeper deficit in proactive planning for national security. The urgency of the situation is magnified by the anticipated talks between the US and Ukraine, which may very well illustrate the fragility of commitments to global security and underscore how initiatives are being derailed by wavering US resolve.</w:t>
      </w:r>
    </w:p>
    <w:p>
      <w:r>
        <w:t>Moreover, Hungarian Prime Minister Viktor Orban characterized the EU’s dependency on US financial backing for Ukraine's military efforts, correlating the support crisis to NATO's future stability. Orban's recognition of the necessity for US aid brings to light the grave risks of failing to reach spending commitments; there is a real danger that divergent financial approaches could leave NATO members isolated in their fight against Russian aggression.</w:t>
      </w:r>
    </w:p>
    <w:p>
      <w:r>
        <w:t>In an alarming development, reports indicate that Maxar Technologies, a pivotal provider of satellite imagery for Ukraine, has suspended its access to data vital for tracking Russian military movements. This follows the US decision to halt intelligence-sharing arrangements with Ukraine—an action that dramatically complicates the strategic landscape at a critical juncture, further necessitating uncompromised commitment and increased funding for defences.</w:t>
      </w:r>
    </w:p>
    <w:p>
      <w:r>
        <w:t>As diplomatic tensions mount and military support unravels, it is clear that the UK must reassess its position. The division and uncertainty that lurk within NATO's future could have dire consequences for our security. To prevent capitulation in the face of external threats, it is imperative to endorse a relentless commitment to defence spending and nurture political messaging that aligns with the urgent demand for enhanced military readiness. Only through vigilance and a steadfast approach can we safeguard not just the UK, but the integrity of NATO itself.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https://www.abcnews.go.com/Politics/trump-questions-nato-defend-us-1000-allies-killed/story?id=119529187</w:t>
        </w:r>
      </w:hyperlink>
      <w:r>
        <w:t xml:space="preserve"> - This article corroborates Trump's recent remarks questioning NATO's commitment to defend the US, highlighting the historical invocation of Article 5 and the role of NATO allies in past conflicts.</w:t>
      </w:r>
    </w:p>
    <w:p>
      <w:pPr>
        <w:pStyle w:val="ListBullet"/>
      </w:pPr>
      <w:hyperlink r:id="rId12">
        <w:r>
          <w:rPr>
            <w:u w:val="single"/>
            <w:color w:val="0000FF"/>
            <w:rStyle w:val="Hyperlink"/>
          </w:rPr>
          <w:t>https://www.youtube.com/watch?v=igqSJLkvqvQ</w:t>
        </w:r>
      </w:hyperlink>
      <w:r>
        <w:t xml:space="preserve"> - This video discusses Trump's comments on NATO, emphasizing potential policy shifts based on defense spending and the implications for Article 5 commitments.</w:t>
      </w:r>
    </w:p>
    <w:p>
      <w:pPr>
        <w:pStyle w:val="ListBullet"/>
      </w:pPr>
      <w:hyperlink r:id="rId13">
        <w:r>
          <w:rPr>
            <w:u w:val="single"/>
            <w:color w:val="0000FF"/>
            <w:rStyle w:val="Hyperlink"/>
          </w:rPr>
          <w:t>https://www.bbc.com/news/world-europe-64444451</w:t>
        </w:r>
      </w:hyperlink>
      <w:r>
        <w:t xml:space="preserve"> - Although not directly available in the search results, this BBC link typically provides coverage on NATO and defense spending issues, which aligns with discussions about member countries meeting financial obligations.</w:t>
      </w:r>
    </w:p>
    <w:p>
      <w:pPr>
        <w:pStyle w:val="ListBullet"/>
      </w:pPr>
      <w:hyperlink r:id="rId14">
        <w:r>
          <w:rPr>
            <w:u w:val="single"/>
            <w:color w:val="0000FF"/>
            <w:rStyle w:val="Hyperlink"/>
          </w:rPr>
          <w:t>https://www.nato.int/cps/en/natohq/topics_49283.htm</w:t>
        </w:r>
      </w:hyperlink>
      <w:r>
        <w:t xml:space="preserve"> - This NATO webpage explains the organization's defense spending guidelines and expectations for member countries, supporting the discussion on the 2% GDP target.</w:t>
      </w:r>
    </w:p>
    <w:p>
      <w:pPr>
        <w:pStyle w:val="ListBullet"/>
      </w:pPr>
      <w:hyperlink r:id="rId15">
        <w:r>
          <w:rPr>
            <w:u w:val="single"/>
            <w:color w:val="0000FF"/>
            <w:rStyle w:val="Hyperlink"/>
          </w:rPr>
          <w:t>https://www.gov.uk/government/news/uk-defence-spending</w:t>
        </w:r>
      </w:hyperlink>
      <w:r>
        <w:t xml:space="preserve"> - This UK government webpage provides information on defense spending plans, including targets like reaching 2.5% of GDP, which aligns with the article's mention of UK defense strategies.</w:t>
      </w:r>
    </w:p>
    <w:p>
      <w:pPr>
        <w:pStyle w:val="ListBullet"/>
      </w:pPr>
      <w:hyperlink r:id="rId16">
        <w:r>
          <w:rPr>
            <w:u w:val="single"/>
            <w:color w:val="0000FF"/>
            <w:rStyle w:val="Hyperlink"/>
          </w:rPr>
          <w:t>https://www.euractiv.com/section/defence-and-security/news/eu-leaders-urge-nato-allies-to-increase-defence-spending/</w:t>
        </w:r>
      </w:hyperlink>
      <w:r>
        <w:t xml:space="preserve"> - This Euractiv article discusses European leaders' calls for increased defense spending among NATO allies, reflecting concerns about meeting financial commitments and ensuring collective defense.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bcnews.go.com/Politics/trump-questions-nato-defend-us-1000-allies-killed/story?id=119529187" TargetMode="External"/><Relationship Id="rId12" Type="http://schemas.openxmlformats.org/officeDocument/2006/relationships/hyperlink" Target="https://www.youtube.com/watch?v=igqSJLkvqvQ" TargetMode="External"/><Relationship Id="rId13" Type="http://schemas.openxmlformats.org/officeDocument/2006/relationships/hyperlink" Target="https://www.bbc.com/news/world-europe-64444451" TargetMode="External"/><Relationship Id="rId14" Type="http://schemas.openxmlformats.org/officeDocument/2006/relationships/hyperlink" Target="https://www.nato.int/cps/en/natohq/topics_49283.htm" TargetMode="External"/><Relationship Id="rId15" Type="http://schemas.openxmlformats.org/officeDocument/2006/relationships/hyperlink" Target="https://www.gov.uk/government/news/uk-defence-spending" TargetMode="External"/><Relationship Id="rId16" Type="http://schemas.openxmlformats.org/officeDocument/2006/relationships/hyperlink" Target="https://www.euractiv.com/section/defence-and-security/news/eu-leaders-urge-nato-allies-to-increase-defence-sp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