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Lowe's suspension reveals turmoil within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suspended MP for Great Yarmouth, has ignited a firestorm within his party that underscores the problematic state of political affairs in the UK post-election. Allegations against him, including threats of violence towards the party's chairman and claims of workplace bullying, have been referred to the Metropolitan Police, a move that many see as an attempt to silence dissent within a party that has garnered attention after recently winning five seats in Parliament.</w:t>
      </w:r>
    </w:p>
    <w:p>
      <w:r>
        <w:t>Lowe, fiercely defending his position, has labelled these allegations an orchestrated "political assassination," calling out the troubling culture that surrounds the party’s current leadership. His disdain for the trajectory of the party under its current helm, often viewed as a hollow semblance of true opposition, is exemplified in his critique that it has become merely a “protest party led by the Messiah.” Such characterisation lays bare the internal contradictions that could hinder the party's ability to hold the new Labour government accountable during a time when robust opposition is desperately needed.</w:t>
      </w:r>
    </w:p>
    <w:p>
      <w:r>
        <w:t>The decision to remove the whip from Lowe—leaving him as an independent MP—has opened a Pandora's box of questions about the party's integrity and commitment to true democratic values. The ongoing independent investigation into Lowe's conduct, helmed by a King's Counsel, has not resolved the chaos but further illuminated the fractures within the organization. Contradictory statements from the investigation's leading lawyer, who has rebuffed Lowe’s claims of feeling dismayed by the process, reflect a troubling lack of transparency and coherence in handling serious allegations.</w:t>
      </w:r>
    </w:p>
    <w:p>
      <w:r>
        <w:t>As the party grapples with Lowe's claims that there has been no credible evidence presented against him—an assertion that speaks volumes about internal workings which should be fortified under pressure—one can’t help but question the commitment to true accountability. Legal threats loom large as Lowe asserts that he is prepared to defend his name vigorously, insisting that political motivations lie at the heart of these allegations.</w:t>
      </w:r>
    </w:p>
    <w:p>
      <w:r>
        <w:t>Lee Anderson, Reform UK's Chief Whip, has expressed the necessity of swift action to protect the party's integrity and functionality amidst a critical juncture in Parliament. His comments suggest that the party's focus on maintaining a façade of order might come at the expense of fostering genuine dialogue and loyalty within its ranks, especially as it navigates the treacherous waters of opposition against a newly entrenched Labour government.</w:t>
      </w:r>
    </w:p>
    <w:p>
      <w:r>
        <w:t>Ultimately, this uprising within the party, exacerbated by Lowe's defiance and the lack of unity, could send ripples through its political strategy. At a time when the new Labour administration will require staunch challenges and innovative ideas, the disarray within Reform UK raises grave concerns about its future as an effective opposition force, potentially leaving them ill-equipped to contest the policies of a government many view as detrimental to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https://www.youtube.com/watch?v=XAqc01ODLyg</w:t>
        </w:r>
      </w:hyperlink>
      <w:r>
        <w:t xml:space="preserve"> - This URL supports the claim that Rupert Lowe was suspended by Reform UK following allegations of bullying and threats, which he denies. The video also mentions the police involvement and Lowe's assertion that the allegations are untrue.</w:t>
      </w:r>
    </w:p>
    <w:p>
      <w:pPr>
        <w:pStyle w:val="ListBullet"/>
      </w:pPr>
      <w:hyperlink r:id="rId12">
        <w:r>
          <w:rPr>
            <w:u w:val="single"/>
            <w:color w:val="0000FF"/>
            <w:rStyle w:val="Hyperlink"/>
          </w:rPr>
          <w:t>https://www.politico.eu/article/farage-says-row-over-sacking-of-reform-mp-dents-sense-of-unity</w:t>
        </w:r>
      </w:hyperlink>
      <w:r>
        <w:t xml:space="preserve"> - This article corroborates the internal conflict within Reform UK, highlighting Lowe's suspension and the party's struggle with unity. It also mentions Lowe's criticisms of the party's leadership under Nigel Farage.</w:t>
      </w:r>
    </w:p>
    <w:p>
      <w:pPr>
        <w:pStyle w:val="ListBullet"/>
      </w:pPr>
      <w:hyperlink r:id="rId13">
        <w:r>
          <w:rPr>
            <w:u w:val="single"/>
            <w:color w:val="0000FF"/>
            <w:rStyle w:val="Hyperlink"/>
          </w:rPr>
          <w:t>https://news.sky.com/story/reform-uk-mp-rupert-lowe-reported-to-police-over-alleged-threats-to-party-chair-13323564</w:t>
        </w:r>
      </w:hyperlink>
      <w:r>
        <w:t xml:space="preserve"> - This news story supports the claim that allegations against Lowe were reported to the Metropolitan Police and that he has been suspended from the party. It also details Lowe's denial of the allegations.</w:t>
      </w:r>
    </w:p>
    <w:p>
      <w:pPr>
        <w:pStyle w:val="ListBullet"/>
      </w:pPr>
      <w:hyperlink r:id="rId14">
        <w:r>
          <w:rPr>
            <w:u w:val="single"/>
            <w:color w:val="0000FF"/>
            <w:rStyle w:val="Hyperlink"/>
          </w:rPr>
          <w:t>https://www.federalregister.gov/documents/2024/04/22/2024-07496/guidance-for-federal-financial-assistance</w:t>
        </w:r>
      </w:hyperlink>
      <w:r>
        <w:t xml:space="preserve"> - This URL does not directly relate to the article's content but is included as it was part of the search results. It pertains to federal financial assistance guidelines in the U.S. and does not support any claims in the article.</w:t>
      </w:r>
    </w:p>
    <w:p>
      <w:pPr>
        <w:pStyle w:val="ListBullet"/>
      </w:pPr>
      <w:hyperlink r:id="rId15">
        <w:r>
          <w:rPr>
            <w:u w:val="single"/>
            <w:color w:val="0000FF"/>
            <w:rStyle w:val="Hyperlink"/>
          </w:rPr>
          <w:t>https://www.co.matagorda.tx.us/upload/page/5703/texas-rules-of-civil-procedure.pdf</w:t>
        </w:r>
      </w:hyperlink>
      <w:r>
        <w:t xml:space="preserve"> - This URL does not support any claims in the article. It provides information on Texas civil procedure rules and is unrelated to the content.</w:t>
      </w:r>
    </w:p>
    <w:p>
      <w:pPr>
        <w:pStyle w:val="ListBullet"/>
      </w:pPr>
      <w:hyperlink r:id="rId16">
        <w:r>
          <w:rPr>
            <w:u w:val="single"/>
            <w:color w:val="0000FF"/>
            <w:rStyle w:val="Hyperlink"/>
          </w:rPr>
          <w:t>https://www.browardschools.com/cms/lib/FL01803656/Centricity/Domain/19576/AMSCO%20AP%20US%20History%20Textbook.pdf</w:t>
        </w:r>
      </w:hyperlink>
      <w:r>
        <w:t xml:space="preserve"> - This URL does not support any claims in the article. It is an AP US History textbook and is unrelated to the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XAqc01ODLyg" TargetMode="External"/><Relationship Id="rId12" Type="http://schemas.openxmlformats.org/officeDocument/2006/relationships/hyperlink" Target="https://www.politico.eu/article/farage-says-row-over-sacking-of-reform-mp-dents-sense-of-unity" TargetMode="External"/><Relationship Id="rId13" Type="http://schemas.openxmlformats.org/officeDocument/2006/relationships/hyperlink" Target="https://news.sky.com/story/reform-uk-mp-rupert-lowe-reported-to-police-over-alleged-threats-to-party-chair-13323564"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co.matagorda.tx.us/upload/page/5703/texas-rules-of-civil-procedure.pdf" TargetMode="External"/><Relationship Id="rId16" Type="http://schemas.openxmlformats.org/officeDocument/2006/relationships/hyperlink" Target="https://www.browardschools.com/cms/lib/FL01803656/Centricity/Domain/19576/AMSCO%20AP%20US%20History%20Text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