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MP Robert Jenrick challenges new sentencing guidelines in House of Commons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heated session at the House of Commons today, Conservative MP Robert Jenrick unveiled a Bill aimed at overturning newly imposed sentencing guidelines that he argues may foster discriminatory punishment against straight, white men in favor of minority groups. Jenrick, embodying the frustrations of many who feel sidelined under the current Labour government, expressed outrage at the perceived inaction of the Justice Secretary, Shabana Mahmood, whom he bluntly labelled "too lazy" to tackle these vital issues.</w:t>
      </w:r>
    </w:p>
    <w:p>
      <w:r>
        <w:t>During his speech, Jenrick conveyed urgency, stating, "In 21 days' time, by the Justice Secretary's own admission, we will have two-tier justice. Her plan to rectify this won’t come into effect for a year. That's simply unacceptable!" He pressed Mahmood directly, suggesting that her legal background should have equipped her to better grasp the implications of the new guidance and casting doubt on the overall competency of the Cabinet. "I say 'as a lawyer,' but with this Cabinet, you never really know who's a real lawyer or who's just pretending!" he quipped.</w:t>
      </w:r>
    </w:p>
    <w:p>
      <w:r>
        <w:t>As the parliamentary debate unfolded, scrutiny surrounding the fairness of the justice system intensified, with many MPs across the spectrum demanding that tougher sentences be the new norm. Mahmood proclaimed the government's commitment to ensuring enough prison space for all offenders, declaring, “We need to make sure that we never run out of prison places,” a statement that seems more about words than actions, reflecting a government struggling to deliver on its promises.</w:t>
      </w:r>
    </w:p>
    <w:p>
      <w:r>
        <w:t>Amid this backdrop, the Labour Party, now grappling with the consequences of its shift in focus towards welfare and support for disadvantaged groups, faces a significant backlash. Critics argue that the party is losing sight of its traditional values, leading to a confusing policy landscape where fundamental ideological distinctions have blurred. Many citizens are beginning to question the Labour government's capacity to embody true social justice, with growing nostalgia for Conservative policies that, despite their flaws, were perceived to maintain order and a semblance of justice.</w:t>
      </w:r>
    </w:p>
    <w:p>
      <w:r>
        <w:t xml:space="preserve">As discussions progressed, it became clear that both Jenrick and Mahmood were locked in a battle to assert their toughness on crime and justice, a dynamic that raises serious concerns about the future of policy formulation amid competitive political posturing. The worrying trend of opposition parties mimicking each other's rhetoric and policy positions—especially concerning welfare, sentencing, and crime prevention—cannot be ignored. </w:t>
      </w:r>
    </w:p>
    <w:p>
      <w:r>
        <w:t>As the Bill advances through the legislative process, its future implications highlight urgent questions regarding the long-term trajectory of the UK's justice landscape under a Labour government that appears less inclined to confront the hard truths about crime and societal order. In this climate, the pressing need for a comprehensive, fair justice system remains overshadowed by political maneuvering, leaving many to call for a real alternative—one that prioritises justice for all, rather than pandering to political correctness.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https://www.telegraph.co.uk/news/2025/03/06/robert-jenrick-launches-bid-overturn-two-tier-justice-rules/</w:t>
        </w:r>
      </w:hyperlink>
      <w:r>
        <w:t xml:space="preserve"> - This article supports the claim that Robert Jenrick is challenging new sentencing guidelines, arguing they create a 'two-tier justice' system that unfairly disadvantages certain groups. It also mentions his plan to initiate a judicial review if the Labour Government does not act.</w:t>
      </w:r>
    </w:p>
    <w:p>
      <w:pPr>
        <w:pStyle w:val="ListBullet"/>
      </w:pPr>
      <w:hyperlink r:id="rId12">
        <w:r>
          <w:rPr>
            <w:u w:val="single"/>
            <w:color w:val="0000FF"/>
            <w:rStyle w:val="Hyperlink"/>
          </w:rPr>
          <w:t>https://www.telegraph.co.uk/politics/2025/03/11/labour-challenge-tories-two-tier-justice-jenrick-mahmood/</w:t>
        </w:r>
      </w:hyperlink>
      <w:r>
        <w:t xml:space="preserve"> - This article corroborates the information about Robert Jenrick presenting a Bill to Parliament to block or rewrite the sentencing guidelines, and Labour's refusal to support it. It highlights the political tension between Jenrick and Justice Secretary Shabana Mahmood.</w:t>
      </w:r>
    </w:p>
    <w:p>
      <w:pPr>
        <w:pStyle w:val="ListBullet"/>
      </w:pPr>
      <w:hyperlink r:id="rId13">
        <w:r>
          <w:rPr>
            <w:u w:val="single"/>
            <w:color w:val="0000FF"/>
            <w:rStyle w:val="Hyperlink"/>
          </w:rPr>
          <w:t>https://www.gbnews.com/politics/justice-secretary-orders-reversal-sentencing-guidelines-two-tier-justice</w:t>
        </w:r>
      </w:hyperlink>
      <w:r>
        <w:t xml:space="preserve"> - This article provides details about Justice Secretary Shabana Mahmood's actions to reverse the new sentencing guidelines, which she believes could lead to 'two-tier justice.' It also mentions Robert Jenrick's criticism of the guidelines.</w:t>
      </w:r>
    </w:p>
    <w:p>
      <w:pPr>
        <w:pStyle w:val="ListBullet"/>
      </w:pPr>
      <w:hyperlink r:id="rId10">
        <w:r>
          <w:rPr>
            <w:u w:val="single"/>
            <w:color w:val="0000FF"/>
            <w:rStyle w:val="Hyperlink"/>
          </w:rPr>
          <w:t>https://www.noahwire.com</w:t>
        </w:r>
      </w:hyperlink>
      <w:r>
        <w:t xml:space="preserve"> - This is the source of the original article, providing context for the debate over sentencing guidelines and political tensions between Robert Jenrick and Shabana Mahmood.</w:t>
      </w:r>
    </w:p>
    <w:p>
      <w:pPr>
        <w:pStyle w:val="ListBullet"/>
      </w:pPr>
      <w:hyperlink r:id="rId14">
        <w:r>
          <w:rPr>
            <w:u w:val="single"/>
            <w:color w:val="0000FF"/>
            <w:rStyle w:val="Hyperlink"/>
          </w:rPr>
          <w:t>https://www.parliament.uk/business/news/</w:t>
        </w:r>
      </w:hyperlink>
      <w:r>
        <w:t xml:space="preserve"> - This website could provide official records or transcripts of parliamentary debates, including discussions on the sentencing guidelines and Robert Jenrick's Bill.</w:t>
      </w:r>
    </w:p>
    <w:p>
      <w:pPr>
        <w:pStyle w:val="ListBullet"/>
      </w:pPr>
      <w:hyperlink r:id="rId15">
        <w:r>
          <w:rPr>
            <w:u w:val="single"/>
            <w:color w:val="0000FF"/>
            <w:rStyle w:val="Hyperlink"/>
          </w:rPr>
          <w:t>https://www.gov.uk/government/organisations/ministry-of-justice</w:t>
        </w:r>
      </w:hyperlink>
      <w:r>
        <w:t xml:space="preserve"> - This official government website might offer updates or statements from the Ministry of Justice regarding the sentencing guidelines and any proposed legislative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06/robert-jenrick-launches-bid-overturn-two-tier-justice-rules/" TargetMode="External"/><Relationship Id="rId12" Type="http://schemas.openxmlformats.org/officeDocument/2006/relationships/hyperlink" Target="https://www.telegraph.co.uk/politics/2025/03/11/labour-challenge-tories-two-tier-justice-jenrick-mahmood/" TargetMode="External"/><Relationship Id="rId13" Type="http://schemas.openxmlformats.org/officeDocument/2006/relationships/hyperlink" Target="https://www.gbnews.com/politics/justice-secretary-orders-reversal-sentencing-guidelines-two-tier-justice" TargetMode="External"/><Relationship Id="rId14" Type="http://schemas.openxmlformats.org/officeDocument/2006/relationships/hyperlink" Target="https://www.parliament.uk/business/news/" TargetMode="External"/><Relationship Id="rId15" Type="http://schemas.openxmlformats.org/officeDocument/2006/relationships/hyperlink" Target="https://www.gov.uk/government/organisations/ministry-of-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