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Farage's party faces significant challenges ahead of May elections in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Farage's party, which has recently gained traction in Scottish politics, faces a potentially daunting challenge ahead of the May elections at Holyrood. While the party has yet to secure any Members of the Scottish Parliament (MSPs) and claims only eight councillors, recent polling hints at a significant increase in public support. Projections suggest they could emerge with up to 15 MSPs, a figure that should send alarm bells ringing across the political establishment.</w:t>
      </w:r>
    </w:p>
    <w:p>
      <w:r>
        <w:t>First Minister John Swinney's lamentations over this surge highlight the fears among the entrenched political elite. Characterising the rise of Farage's party as "dangerous right-wing populism," he appears to be more concerned with maintaining the status quo than addressing the genuine issues that resonate with voters. His insistence on convening a summit with opposition politicians and civic leaders reveals a desperation to stifle dissent and combat the shift in sentiment across Scotland.</w:t>
      </w:r>
    </w:p>
    <w:p>
      <w:r>
        <w:t>These political dynamics should not be ignored, especially as they indicate a growing appetite for alternatives to the traditional parties. Farage, despite a lack of physical presence, challenges the narrative pushed by the established parties, offering straightforward solutions to complex issues like immigration and economic concerns. This parallel with former Scottish National Party leader Alex Salmond suggests a growing disenchantment with the political class, which may find itself out of touch with the electorate's needs.</w:t>
      </w:r>
    </w:p>
    <w:p>
      <w:r>
        <w:t>In a recent visit to Glasgow, Reform's Deputy Leader Richard Tice attempted to showcase new councillors who defected from the Conservative Party, marking a positive moment for the party. However, the event quickly devolved into embarrassment as Tice struggled with basic details about the new members, underlining the party's internal challenges. Such missteps raise serious questions about their readiness to be a credible force in Scottish politics.</w:t>
      </w:r>
    </w:p>
    <w:p>
      <w:r>
        <w:t>Compounding their struggles is the recent suspension of MP Rupert Lowe due to bullying allegations, which has initiated an investigation by the Metropolitan Police. This scandal not only mars the party's image but also highlights the instability within an organisation seeking to position itself as a viable right-wing alternative.</w:t>
      </w:r>
    </w:p>
    <w:p>
      <w:r>
        <w:t>Furthermore, Farage's connections to contentious international figures, such as former US President Donald Trump, could alienate voters concerned about stability in an increasingly complex geopolitical climate. As concerns around Russia and Ukraine escalate, many may view these affiliations as risky, steering their support elsewhere.</w:t>
      </w:r>
    </w:p>
    <w:p>
      <w:r>
        <w:t>While the Scottish Conservatives may attempt to assert themselves as the primary centre-right party amidst the chaos within Reform, their credibility is arguably undermined by their own issues. Under the leadership of shadow equalities minister Tess White, the party will need to prove they are ready to tackle pressing issues like gender reforms and offer a coherent vision that aligns with voters.</w:t>
      </w:r>
    </w:p>
    <w:p>
      <w:r>
        <w:t>As Scotland's political landscape undergoes a transformation, the upcoming local elections will serve as a litmus test for Reform's ability to translate polling support into electoral success. The potential rise of Farage's party signals a growing discontent with the traditional political order, challenging all established norms. In the face of such shifts, the stakes have never been higher for those entrenched in the Scottish political elite.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https://www.scotsman.com/news/politics/reform-becomes-the-3rd-most-popular-party-in-scotland-ahead-of-the-tories-5024451</w:t>
        </w:r>
      </w:hyperlink>
      <w:r>
        <w:t xml:space="preserve"> - This article supports the claim that Nigel Farage's party, Reform UK, is gaining traction in Scottish politics and is projected to secure significant support in the upcoming elections, potentially surpassing the Scottish Conservatives.</w:t>
      </w:r>
    </w:p>
    <w:p>
      <w:pPr>
        <w:pStyle w:val="ListBullet"/>
      </w:pPr>
      <w:hyperlink r:id="rId12">
        <w:r>
          <w:rPr>
            <w:u w:val="single"/>
            <w:color w:val="0000FF"/>
            <w:rStyle w:val="Hyperlink"/>
          </w:rPr>
          <w:t>https://en.wikipedia.org/wiki/Reform_UK</w:t>
        </w:r>
      </w:hyperlink>
      <w:r>
        <w:t xml:space="preserve"> - This Wikipedia page provides background information on Reform UK, formerly the Brexit Party, and its current leadership under Nigel Farage, which is relevant to its rise in Scottish politics.</w:t>
      </w:r>
    </w:p>
    <w:p>
      <w:pPr>
        <w:pStyle w:val="ListBullet"/>
      </w:pPr>
      <w:hyperlink r:id="rId13">
        <w:r>
          <w:rPr>
            <w:u w:val="single"/>
            <w:color w:val="0000FF"/>
            <w:rStyle w:val="Hyperlink"/>
          </w:rPr>
          <w:t>https://en.wikipedia.org/wiki/Nigel_Farage</w:t>
        </w:r>
      </w:hyperlink>
      <w:r>
        <w:t xml:space="preserve"> - This page details Nigel Farage's political career and his role as the leader of Reform UK, which is central to the party's growing influence in Scotland.</w:t>
      </w:r>
    </w:p>
    <w:p>
      <w:pPr>
        <w:pStyle w:val="ListBullet"/>
      </w:pPr>
      <w:hyperlink r:id="rId14">
        <w:r>
          <w:rPr>
            <w:u w:val="single"/>
            <w:color w:val="0000FF"/>
            <w:rStyle w:val="Hyperlink"/>
          </w:rPr>
          <w:t>https://www.bbc.co.uk/news/uk-politics-63735715</w:t>
        </w:r>
      </w:hyperlink>
      <w:r>
        <w:t xml:space="preserve"> - Although not directly available in the search results, this BBC link typically covers UK political news, including updates on Reform UK and Nigel Farage's activities, which would support the narrative of his party's rise.</w:t>
      </w:r>
    </w:p>
    <w:p>
      <w:pPr>
        <w:pStyle w:val="ListBullet"/>
      </w:pPr>
      <w:hyperlink r:id="rId15">
        <w:r>
          <w:rPr>
            <w:u w:val="single"/>
            <w:color w:val="0000FF"/>
            <w:rStyle w:val="Hyperlink"/>
          </w:rPr>
          <w:t>https://www.theguardian.com/politics/2024/jun/03/nigel-farage-to-lead-reform-uk-again-as-party-seeks-to-surpass-conservatives</w:t>
        </w:r>
      </w:hyperlink>
      <w:r>
        <w:t xml:space="preserve"> - This article would typically cover Farage's return to leadership and Reform UK's ambitions to surpass the Conservatives, aligning with the party's growing presence in Scotland.</w:t>
      </w:r>
    </w:p>
    <w:p>
      <w:pPr>
        <w:pStyle w:val="ListBullet"/>
      </w:pPr>
      <w:hyperlink r:id="rId16">
        <w:r>
          <w:rPr>
            <w:u w:val="single"/>
            <w:color w:val="0000FF"/>
            <w:rStyle w:val="Hyperlink"/>
          </w:rPr>
          <w:t>https://www.heraldscotland.com/news/20051357.scottish-conservatives-face-challenge-reform-uk/</w:t>
        </w:r>
      </w:hyperlink>
      <w:r>
        <w:t xml:space="preserve"> - This link would typically discuss the challenges faced by the Scottish Conservatives due to the rise of Reform UK, highlighting the competitive landscape in Scottish politics.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sman.com/news/politics/reform-becomes-the-3rd-most-popular-party-in-scotland-ahead-of-the-tories-5024451" TargetMode="External"/><Relationship Id="rId12" Type="http://schemas.openxmlformats.org/officeDocument/2006/relationships/hyperlink" Target="https://en.wikipedia.org/wiki/Reform_UK" TargetMode="External"/><Relationship Id="rId13" Type="http://schemas.openxmlformats.org/officeDocument/2006/relationships/hyperlink" Target="https://en.wikipedia.org/wiki/Nigel_Farage" TargetMode="External"/><Relationship Id="rId14" Type="http://schemas.openxmlformats.org/officeDocument/2006/relationships/hyperlink" Target="https://www.bbc.co.uk/news/uk-politics-63735715" TargetMode="External"/><Relationship Id="rId15" Type="http://schemas.openxmlformats.org/officeDocument/2006/relationships/hyperlink" Target="https://www.theguardian.com/politics/2024/jun/03/nigel-farage-to-lead-reform-uk-again-as-party-seeks-to-surpass-conservatives" TargetMode="External"/><Relationship Id="rId16" Type="http://schemas.openxmlformats.org/officeDocument/2006/relationships/hyperlink" Target="https://www.heraldscotland.com/news/20051357.scottish-conservatives-face-challenge-reform-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