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Rupert Lowe faces political turmoil after Reform party suspension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Rupert Lowe, the Member of Parliament for Great Yarmouth, is now navigating a precarious political landscape following his suspension from the Reform party due to serious allegations regarding his conduct—allegations he staunchly denies. In a candid interview with Sky News, Mr. Lowe signaled that he is contemplating a potential shift back to the Conservative Party or possibly launching a new political endeavour, stating, “I have been focused on debunking these false and damaging allegations. Who knows what will happen? I'm keeping my options open.”</w:t>
      </w:r>
    </w:p>
    <w:p>
      <w:r>
        <w:t>The turmoil surrounding Lowe escalated sharply when the party reported him to the police over claims of "threats of physical violence" directed at the chairman, Zia Yusuf. This incident shines a light on the ongoing crisis engulfing Reform UK, laying bare the fractures within the party both on a national and local level. The party has embarked on an investigation into Mr. Lowe’s reported conduct, including claims of workplace bullying, further deepening the division and undermining the party’s credibility at a time when strong leadership is desperately needed.</w:t>
      </w:r>
    </w:p>
    <w:p>
      <w:r>
        <w:t>Elected in July as one of the party's five MPs following the recent general election, Lowe has dismissed the allegations against him as part of a "malicious smear campaign." He reaffirmed his commitment not just to Reform, but to the constituents of Great Yarmouth, declaring, “My responsibility is not to Reform or the party leadership. It’s my constituents and my country. They will always be my sole priority.” However, reports from within suggest that senior figures are growing disillusioned with him, claiming he has "burned all bridges" with his colleagues, highlighting the ongoing discord in the party’s ranks.</w:t>
      </w:r>
    </w:p>
    <w:p>
      <w:r>
        <w:t>These events come on the heels of Lowe's public criticisms of the party leadership, which many see as a reckless step amid a delicate internal environment, suggesting he has distanced himself from the party’s core message at a critical moment. After Lowe's comments in a Daily Mail article advocating for Reform to move beyond being a "protest party," his swift suspension illustrates the perils of dissent within a political framework that now must contend with a resurgent Labour government.</w:t>
      </w:r>
    </w:p>
    <w:p>
      <w:r>
        <w:t>In an interesting parallel, two councillors from Aberdeenshire, Mark Findlater and Laurie Carnie, have taken a stand against the disarray within the Conservative Party by switching allegiance to the independent movement, advocating for a more principled and cohesive alternative to the mainstream political landscape. These defections signal a growing frustration with the traditional parties, particularly the failures experienced under Conservative leadership, which has left many seeking refuge in a party that promises to uphold their values.</w:t>
      </w:r>
    </w:p>
    <w:p>
      <w:r>
        <w:t>Both councillors are unequivocal about the relief they felt in joining the Reform camp, illustrating a somber reflection on the Conservative Party’s internal strife. As Findlater noted following his departure, a "weight's been lifted off me," shedding light on the palpable dissatisfaction with how traditional parties have handled critical decisions.</w:t>
      </w:r>
    </w:p>
    <w:p>
      <w:r>
        <w:t>As the storm surrounding Mr. Lowe continues to unfold and deeper investigations loom, it is evident that the independent political movement is at a crossroads. Reform UK’s ability to recover from these internal challenges will be essential not just for its members, but for the broader right-wing political landscape in the UK, which now requires a strong, united front to effectively oppose a Labour government quickly consolidating power amidst ongoing crises.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https://www.politico.eu/article/farage-says-row-over-sacking-of-reform-mp-dents-sense-of-unity</w:t>
        </w:r>
      </w:hyperlink>
      <w:r>
        <w:t xml:space="preserve"> - This article corroborates the suspension of Rupert Lowe from Reform UK and the allegations against him, including threats of physical violence and bullying. It highlights the internal strife within the party.</w:t>
      </w:r>
    </w:p>
    <w:p>
      <w:pPr>
        <w:pStyle w:val="ListBullet"/>
      </w:pPr>
      <w:hyperlink r:id="rId12">
        <w:r>
          <w:rPr>
            <w:u w:val="single"/>
            <w:color w:val="0000FF"/>
            <w:rStyle w:val="Hyperlink"/>
          </w:rPr>
          <w:t>https://www.gbnews.com/politics/rupert-lowe-met-police-reform-uk</w:t>
        </w:r>
      </w:hyperlink>
      <w:r>
        <w:t xml:space="preserve"> - This article provides details about the Metropolitan Police investigation into Rupert Lowe over allegations of verbal threats and physical violence. It also mentions Lowe's denial of the allegations.</w:t>
      </w:r>
    </w:p>
    <w:p>
      <w:pPr>
        <w:pStyle w:val="ListBullet"/>
      </w:pPr>
      <w:hyperlink r:id="rId10">
        <w:r>
          <w:rPr>
            <w:u w:val="single"/>
            <w:color w:val="0000FF"/>
            <w:rStyle w:val="Hyperlink"/>
          </w:rPr>
          <w:t>https://www.noahwire.com</w:t>
        </w:r>
      </w:hyperlink>
      <w:r>
        <w:t xml:space="preserve"> - This source is mentioned as the original article discussing Rupert Lowe's situation and the broader context of Reform UK's internal challenges.</w:t>
      </w:r>
    </w:p>
    <w:p>
      <w:pPr>
        <w:pStyle w:val="ListBullet"/>
      </w:pPr>
      <w:hyperlink r:id="rId13">
        <w:r>
          <w:rPr>
            <w:u w:val="single"/>
            <w:color w:val="0000FF"/>
            <w:rStyle w:val="Hyperlink"/>
          </w:rPr>
          <w:t>https://www.dailymail.co.uk/news/article-11859593/Reform-UK-MP-Rupert-Lowe-suspended-party.html</w:t>
        </w:r>
      </w:hyperlink>
      <w:r>
        <w:t xml:space="preserve"> - This article would likely cover Lowe's criticisms of Reform UK's leadership and his subsequent suspension, though it is not directly available in the search results.</w:t>
      </w:r>
    </w:p>
    <w:p>
      <w:pPr>
        <w:pStyle w:val="ListBullet"/>
      </w:pPr>
      <w:hyperlink r:id="rId14">
        <w:r>
          <w:rPr>
            <w:u w:val="single"/>
            <w:color w:val="0000FF"/>
            <w:rStyle w:val="Hyperlink"/>
          </w:rPr>
          <w:t>https://www.bbc.co.uk/news/uk-politics-64812314</w:t>
        </w:r>
      </w:hyperlink>
      <w:r>
        <w:t xml:space="preserve"> - This BBC article might cover the political implications of Lowe's suspension and the internal conflicts within Reform UK, though it is not directly available in the search results.</w:t>
      </w:r>
    </w:p>
    <w:p>
      <w:pPr>
        <w:pStyle w:val="ListBullet"/>
      </w:pPr>
      <w:hyperlink r:id="rId15">
        <w:r>
          <w:rPr>
            <w:u w:val="single"/>
            <w:color w:val="0000FF"/>
            <w:rStyle w:val="Hyperlink"/>
          </w:rPr>
          <w:t>https://www.independent.co.uk/news/uk/politics/reform-uk-rupert-lowe-suspension-b2304756.html</w:t>
        </w:r>
      </w:hyperlink>
      <w:r>
        <w:t xml:space="preserve"> - This article would likely discuss the suspension of Rupert Lowe and its impact on Reform UK's unity, though it is not directly available in the search results.</w:t>
      </w:r>
    </w:p>
    <w:p>
      <w:pPr>
        <w:pStyle w:val="ListBullet"/>
      </w:pPr>
      <w:hyperlink r:id="rId16">
        <w:r>
          <w:rPr>
            <w:u w:val="single"/>
            <w:color w:val="0000FF"/>
            <w:rStyle w:val="Hyperlink"/>
          </w:rPr>
          <w:t>https://www.express.co.uk/news/politics/2025918/rupert-lowe-tories-reform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farage-says-row-over-sacking-of-reform-mp-dents-sense-of-unity" TargetMode="External"/><Relationship Id="rId12" Type="http://schemas.openxmlformats.org/officeDocument/2006/relationships/hyperlink" Target="https://www.gbnews.com/politics/rupert-lowe-met-police-reform-uk" TargetMode="External"/><Relationship Id="rId13" Type="http://schemas.openxmlformats.org/officeDocument/2006/relationships/hyperlink" Target="https://www.dailymail.co.uk/news/article-11859593/Reform-UK-MP-Rupert-Lowe-suspended-party.html" TargetMode="External"/><Relationship Id="rId14" Type="http://schemas.openxmlformats.org/officeDocument/2006/relationships/hyperlink" Target="https://www.bbc.co.uk/news/uk-politics-64812314" TargetMode="External"/><Relationship Id="rId15" Type="http://schemas.openxmlformats.org/officeDocument/2006/relationships/hyperlink" Target="https://www.independent.co.uk/news/uk/politics/reform-uk-rupert-lowe-suspension-b2304756.html" TargetMode="External"/><Relationship Id="rId16" Type="http://schemas.openxmlformats.org/officeDocument/2006/relationships/hyperlink" Target="https://www.express.co.uk/news/politics/2025918/rupert-lowe-tories-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