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peacekeeping initiative risks falling short in face of Russian aggression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 now at the helm of a Labour government, is planning a series of discussions concerning a peacekeeping force for Ukraine this Saturday, an initiative that may seem well-intentioned but masks deeper failures in addressing the threats posed by Russia. His bold assertions and video conferences with an assortment of nations are unlikely to yield any meaningful resolutions in a landscape already riddled with uncertainty and conflict.</w:t>
      </w:r>
      <w:r/>
    </w:p>
    <w:p>
      <w:r/>
      <w:r>
        <w:t>Starmer's upcoming talks, touted as a gathering of a “coalition of the willing,” could merely be another exercise in futility. The reality is stark: many of these nations may lack the resolve or the resources to tackle the Russian aggression effectively. The announcement comes on the heels of a concerning and weak governmental stance that could embolden Putin rather than deter him.</w:t>
      </w:r>
      <w:r/>
    </w:p>
    <w:p>
      <w:r/>
      <w:r>
        <w:t>In statements following discussions with world leaders, including French President Emmanuel Macron, Starmer’s remarks exhibit a concerning naivety when dismissing the Kremlin's power plays. He claimed, “We can’t allow President Putin to play games," yet failed to recognize that the ongoing dialogue has been riddled with delays and indecisiveness, reflective of his government’s trend of inadequacy.</w:t>
      </w:r>
      <w:r/>
    </w:p>
    <w:p>
      <w:r/>
      <w:r>
        <w:t>Starmer's characterization of Putin's remarks as mere tactics to stall a ceasefire—while warranted—does not account for his own government's lack of urgency and clarity in the matter. The Labour leader insists that “the world needs to see action” but offers little more than platitudes. While pushing for a ceasefire, he seems blind to the necessity of a strong stance against Russia's demands to abandon NATO aspirations, which reflect an alarming capitulation to aggressive foreign policy.</w:t>
      </w:r>
      <w:r/>
    </w:p>
    <w:p>
      <w:r/>
      <w:r>
        <w:t>In a twist of irony, former US President Donald Trump, often a polarising figure, asserted he feels “pretty good vibes” from Russia regarding a ceasefire—an unfounded statement that contradicts the reality on the ground. Starmer’s government might take heed; there’s a genuine risk that the optimism projected would only serve to lull the international community into complacency.</w:t>
      </w:r>
      <w:r/>
    </w:p>
    <w:p>
      <w:r/>
      <w:r>
        <w:t>The anticipated video call aims to flesh out aid towards peace enforcement, but can we really rely on a Labour administration with little experience in handling such significant international crises? The recent commitments made by G7 allies, including the UK, for an unconditional ceasefire are commendable but, without strong leadership and unwavering resolve, they risk becoming mere words, devoid of actionable impact.</w:t>
      </w:r>
      <w:r/>
    </w:p>
    <w:p>
      <w:r/>
      <w:r>
        <w:t>Moreover, the joint G7 statement, while emphasizing support for Ukraine, conveniently sidesteps any direct confrontation with Russia's ongoing aggression. This highlights a troubling hesitance from Starmer and his colleagues to confront the true nature of the conflict head-on, an uncertainty which could allow Putin to exploit the situation further.</w:t>
      </w:r>
      <w:r/>
    </w:p>
    <w:p>
      <w:r/>
      <w:r>
        <w:t>As this Labour government moves forward, they must remember that empty words and half-measures will not protect sovereignty or territorial integrity. The political ramifications of appeasing an aggressor could have dire consequences, and the country deserves a leadership that will be firm and unyielding in the fight against tyranny, rather than one that walks a tightrope of inaction and indecisiveness.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https://www.politico.eu/article/keir-starmer-ukraine-ceasefire-donald-trump-volodymyr-zelenskyy/</w:t>
        </w:r>
      </w:hyperlink>
      <w:r>
        <w:t xml:space="preserve"> - This article supports the claim that Keir Starmer has been involved in efforts to facilitate a ceasefire between Ukraine and Russia, highlighting his role in mediating between Donald Trump and Volodymyr Zelenskyy.</w:t>
      </w:r>
      <w:r/>
    </w:p>
    <w:p>
      <w:pPr>
        <w:pStyle w:val="ListNumber"/>
        <w:spacing w:line="240" w:lineRule="auto"/>
        <w:ind w:left="720"/>
      </w:pPr>
      <w:r/>
      <w:hyperlink r:id="rId11">
        <w:r>
          <w:rPr>
            <w:color w:val="0000EE"/>
            <w:u w:val="single"/>
          </w:rPr>
          <w:t>https://www.eurointegration.com.ua/eng/experts/2025/03/14/7207187/</w:t>
        </w:r>
      </w:hyperlink>
      <w:r>
        <w:t xml:space="preserve"> - This piece by Keir Starmer emphasizes the UK's commitment to supporting Ukraine and achieving a just peace, which aligns with his efforts to rally international support.</w:t>
      </w:r>
      <w:r/>
    </w:p>
    <w:p>
      <w:pPr>
        <w:pStyle w:val="ListNumber"/>
        <w:spacing w:line="240" w:lineRule="auto"/>
        <w:ind w:left="720"/>
      </w:pPr>
      <w:r/>
      <w:hyperlink r:id="rId10">
        <w:r>
          <w:rPr>
            <w:color w:val="0000EE"/>
            <w:u w:val="single"/>
          </w:rPr>
          <w:t>https://www.politico.eu/article/keir-starmer-ukraine-ceasefire-donald-trump-volodymyr-zelenskyy/</w:t>
        </w:r>
      </w:hyperlink>
      <w:r>
        <w:t xml:space="preserve"> - It also highlights Starmer's diplomatic efforts, including his communication with Trump and Zelenskyy, which contrasts with the criticism of his government's stance on Russia.</w:t>
      </w:r>
      <w:r/>
    </w:p>
    <w:p>
      <w:pPr>
        <w:pStyle w:val="ListNumber"/>
        <w:spacing w:line="240" w:lineRule="auto"/>
        <w:ind w:left="720"/>
      </w:pPr>
      <w:r/>
      <w:hyperlink r:id="rId11">
        <w:r>
          <w:rPr>
            <w:color w:val="0000EE"/>
            <w:u w:val="single"/>
          </w:rPr>
          <w:t>https://www.eurointegration.com.ua/eng/experts/2025/03/14/7207187/</w:t>
        </w:r>
      </w:hyperlink>
      <w:r>
        <w:t xml:space="preserve"> - Starmer's column underscores the UK's commitment to Ukraine's sovereignty and security, reflecting his government's policy on the matter.</w:t>
      </w:r>
      <w:r/>
    </w:p>
    <w:p>
      <w:pPr>
        <w:pStyle w:val="ListNumber"/>
        <w:spacing w:line="240" w:lineRule="auto"/>
        <w:ind w:left="720"/>
      </w:pPr>
      <w:r/>
      <w:hyperlink r:id="rId10">
        <w:r>
          <w:rPr>
            <w:color w:val="0000EE"/>
            <w:u w:val="single"/>
          </w:rPr>
          <w:t>https://www.politico.eu/article/keir-starmer-ukraine-ceasefire-donald-trump-volodymyr-zelenskyy/</w:t>
        </w:r>
      </w:hyperlink>
      <w:r>
        <w:t xml:space="preserve"> - The article provides context on Starmer's behind-the-scenes work on a ceasefire deal, which is relevant to his upcoming discussions on a peacekeeping force.</w:t>
      </w:r>
      <w:r/>
    </w:p>
    <w:p>
      <w:pPr>
        <w:pStyle w:val="ListNumber"/>
        <w:spacing w:line="240" w:lineRule="auto"/>
        <w:ind w:left="720"/>
      </w:pPr>
      <w:r/>
      <w:hyperlink r:id="rId11">
        <w:r>
          <w:rPr>
            <w:color w:val="0000EE"/>
            <w:u w:val="single"/>
          </w:rPr>
          <w:t>https://www.eurointegration.com.ua/eng/experts/2025/03/14/7207187/</w:t>
        </w:r>
      </w:hyperlink>
      <w:r>
        <w:t xml:space="preserve"> - It further supports the idea that Starmer is actively engaged in promoting peace in Ukraine, aligning with his plans for a coalition of the willing.</w:t>
      </w:r>
      <w:r/>
    </w:p>
    <w:p>
      <w:pPr>
        <w:pStyle w:val="ListNumber"/>
        <w:spacing w:line="240" w:lineRule="auto"/>
        <w:ind w:left="720"/>
      </w:pPr>
      <w:r/>
      <w:hyperlink r:id="rId12">
        <w:r>
          <w:rPr>
            <w:color w:val="0000EE"/>
            <w:u w:val="single"/>
          </w:rPr>
          <w:t>https://www.irishnews.com/news/uk/pm-hosts-talks-on-ukraine-peacekeeping-force-as-putin-warned-not-to-play-games-F7D5BQ2DQVIN5HEAH77E6Q47X4/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eu/article/keir-starmer-ukraine-ceasefire-donald-trump-volodymyr-zelenskyy/" TargetMode="External"/><Relationship Id="rId11" Type="http://schemas.openxmlformats.org/officeDocument/2006/relationships/hyperlink" Target="https://www.eurointegration.com.ua/eng/experts/2025/03/14/7207187/" TargetMode="External"/><Relationship Id="rId12" Type="http://schemas.openxmlformats.org/officeDocument/2006/relationships/hyperlink" Target="https://www.irishnews.com/news/uk/pm-hosts-talks-on-ukraine-peacekeeping-force-as-putin-warned-not-to-play-games-F7D5BQ2DQVIN5HEAH77E6Q47X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