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Warnings escalate over potential conflict with Russia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discussions concerning the ominous implications of a potential third world conflict involving Britain and Russia have surfaced amidst escalating tensions in Eastern Europe, particularly due to the ongoing war in Ukraine. These critical analyses have been put forward by various figures, including Mike Martin, the Liberal Democrat MP for Tunbridge Wells and an Afghanistan conflict veteran, who has issued a stark warning that the UK may soon face dire choices if the government continues its current path of engagement.</w:t>
      </w:r>
    </w:p>
    <w:p>
      <w:r>
        <w:t xml:space="preserve">In comments to The Express, Martin asserted, “There’s a significant chance that it [war with Russia] might happen so we must be prepared.” His remarks focus on the possibility of conscription should a general war occur, an alarming prospect that resonates with many during a time when defence policies are being tested. His emphasis on military readiness as a deterrent reflects a reality ignored by the new Labour administration, which has repeatedly demonstrated a reluctance to strengthen Britain's defences amidst increasing external threats. </w:t>
      </w:r>
    </w:p>
    <w:p>
      <w:r>
        <w:t>Security and intelligence expert, Professor Anthony Glees from the University of Buckingham, has amplified these warnings, suggesting that any future conflict could mirror that of Ukraine, revealing a dangerous weakness in the UK's current position. "I believe the chances of an armed conflict between Russia and NATO in which we would be deeply embedded are now all too real," he stated, calling for rapid military reinforcement—a call that seems to fall on deaf ears in the corridors of power under the new regime.</w:t>
      </w:r>
    </w:p>
    <w:p>
      <w:r>
        <w:t>Glees paints a grim picture of conventional warfare, predicting severe disruptions to daily life, food shortages, and rampant cyberattacks—a scenario that appears increasingly plausible as the Labour government appears mired in indecision and lacks coherent strategy. “We would run out of fresh food in days,” he warned, potentially ushering in a return to the type of rationing that has been largely forgotten in modern Britain.</w:t>
      </w:r>
    </w:p>
    <w:p>
      <w:r>
        <w:t>The alarming notion of a UK under a pro-Putin government—a government not only sympathetic to Kremlin interests but potentially collaborative with foreign forces—suggests that the current leadership has gravely underestimated the threat posed by hostile nations. Glees foresees a dismal British future under foreign rule, characterized by an erosion of democratic principles and personal freedoms, including potential forced labour camps for dissenters—horrors that should be unthinkable in a democracy.</w:t>
      </w:r>
    </w:p>
    <w:p>
      <w:r>
        <w:t>The grim predictions from influential voices in British politics and academia pose a reflection of a nation teetering on the brink of international conflict, underscoring the urgent need for a robust and proactive defence strategy. As the new Labour government grapples with its responsibilities, the chilling insights of these experts serve to highlight the strategic vulnerabilities within the UK's current political landscape, where the need for firm leadership and clear messaging regarding national security has never been more critical.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https://lordslibrary.parliament.uk/recent-us-and-uk-government-policy-on-ukraine/</w:t>
        </w:r>
      </w:hyperlink>
      <w:r>
        <w:t xml:space="preserve"> - This briefing provides insights into recent UK government policy on Ukraine, including discussions about military support and NATO membership, which are relevant to the ongoing tensions between Britain and Russia.</w:t>
      </w:r>
    </w:p>
    <w:p>
      <w:pPr>
        <w:pStyle w:val="ListBullet"/>
      </w:pPr>
      <w:hyperlink r:id="rId12">
        <w:r>
          <w:rPr>
            <w:u w:val="single"/>
            <w:color w:val="0000FF"/>
            <w:rStyle w:val="Hyperlink"/>
          </w:rPr>
          <w:t>https://www.britainsworld.org.uk/p/the-cable-01-2025</w:t>
        </w:r>
      </w:hyperlink>
      <w:r>
        <w:t xml:space="preserve"> - This article discusses Britain's foreign and defence policy in 2025, including the ongoing conflict in Ukraine and its implications for British interests and security.</w:t>
      </w:r>
    </w:p>
    <w:p>
      <w:pPr>
        <w:pStyle w:val="ListBullet"/>
      </w:pPr>
      <w:hyperlink r:id="rId13">
        <w:r>
          <w:rPr>
            <w:u w:val="single"/>
            <w:color w:val="0000FF"/>
            <w:rStyle w:val="Hyperlink"/>
          </w:rPr>
          <w:t>https://www.understandingwar.org/backgrounder/russian-offensive-campaign-assessment-march-10-2025</w:t>
        </w:r>
      </w:hyperlink>
      <w:r>
        <w:t xml:space="preserve"> - This assessment provides details on Russia's military actions and diplomatic efforts, which are crucial for understanding the escalating tensions in Eastern Europe and potential implications for Britain.</w:t>
      </w:r>
    </w:p>
    <w:p>
      <w:pPr>
        <w:pStyle w:val="ListBullet"/>
      </w:pPr>
      <w:hyperlink r:id="rId10">
        <w:r>
          <w:rPr>
            <w:u w:val="single"/>
            <w:color w:val="0000FF"/>
            <w:rStyle w:val="Hyperlink"/>
          </w:rPr>
          <w:t>https://www.noahwire.com</w:t>
        </w:r>
      </w:hyperlink>
      <w:r>
        <w:t xml:space="preserve"> - This source provides the original article discussing the potential for a third world conflict involving Britain and Russia, highlighting expert warnings about military readiness and strategic vulnerabilities.</w:t>
      </w:r>
    </w:p>
    <w:p>
      <w:pPr>
        <w:pStyle w:val="ListBullet"/>
      </w:pPr>
      <w:hyperlink r:id="rId14">
        <w:r>
          <w:rPr>
            <w:u w:val="single"/>
            <w:color w:val="0000FF"/>
            <w:rStyle w:val="Hyperlink"/>
          </w:rPr>
          <w:t>https://www.express.co.uk/</w:t>
        </w:r>
      </w:hyperlink>
      <w:r>
        <w:t xml:space="preserve"> - This news outlet often features discussions and warnings from figures like Mike Martin regarding the potential for conflict with Russia, reflecting concerns about military preparedness.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rdslibrary.parliament.uk/recent-us-and-uk-government-policy-on-ukraine/" TargetMode="External"/><Relationship Id="rId12" Type="http://schemas.openxmlformats.org/officeDocument/2006/relationships/hyperlink" Target="https://www.britainsworld.org.uk/p/the-cable-01-2025" TargetMode="External"/><Relationship Id="rId13" Type="http://schemas.openxmlformats.org/officeDocument/2006/relationships/hyperlink" Target="https://www.understandingwar.org/backgrounder/russian-offensive-campaign-assessment-march-10-2025" TargetMode="External"/><Relationship Id="rId14" Type="http://schemas.openxmlformats.org/officeDocument/2006/relationships/hyperlink" Target="https://www.expr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