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backlash over controversial welfare reform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comprehensive analysis of the current political landscape surrounding welfare reform in the UK reveals the stark failures of the new Labour government as it prepares to unveil detrimental changes to disability benefits. Under the leadership of Work and Pensions Secretary Liz Kendall, Labour's forthcoming measures signal a misguided attempt to address escalating welfare system costs through cuts to Personal Independence Payments (PIP), which provide vital financial support to individuals living with disabilities and long-term conditions.</w:t>
      </w:r>
    </w:p>
    <w:p>
      <w:r>
        <w:t>The Institute for Fiscal Studies (IFS) has raised significant alarms, indicating that these proposed cuts could average £1,200 annually for recipients, potentially impacting up to 4.3 million individuals by 2029. Rachel Reeves, the Chancellor, faces mounting pressure to manage public finances as Labour’s annual welfare bill is shrouded in controversy. The upcoming announcement, framed as an "emergency Budget," is expected to unveil plans to save £5 billion from the benefits budget, a move criticized for its harshness and insensitivity toward the most vulnerable.</w:t>
      </w:r>
    </w:p>
    <w:p>
      <w:r>
        <w:t>These reforms arrive against a backdrop where the Organisation for Economic Cooperation and Development (OECD) has downgraded the UK's growth forecasts, attributing part of the blame to increasing global trade tensions—further emphasizing the inadequacy of Labour's approach to welfare reform in the face of growing economic instability. Concerns are mounting among Labour MPs, who recognize that these cuts could severely affect those in need, showcasing a troubling lack of foresight and compassion from the leadership.</w:t>
      </w:r>
    </w:p>
    <w:p>
      <w:r>
        <w:t>Labour’s internal strife has been laid bare, with members, including Diane Abbott, voicing strong opposition to the planned cuts and suggesting alternative strategies—such as a wealth tax—rather than attacking welfare provisions that serve as a safety net for vulnerable populations. Meanwhile, leading figures such as Greater Manchester Mayor Andy Burnham warn that changing eligibility criteria could condemn many individuals to a life of poverty, reflecting the brutal consequences of this government's policies.</w:t>
      </w:r>
    </w:p>
    <w:p>
      <w:r>
        <w:t>Kendall’s assertions that benefit expenditures are "unsustainable" echo a wider disconnection from the realities faced by millions in the UK. The notion that the rise in individuals reliant on PIP reflects an unsustainable trend is not just a call for reform but a blatant dismissal of the genuine challenges faced by those with disabilities. The fallout from this increasingly austere approach eerily mirrors the failings of previous governments, which contributed to widespread hardship.</w:t>
      </w:r>
    </w:p>
    <w:p>
      <w:r>
        <w:t>As Labour navigates these deeply contentious waters, various factions express escalating concerns that cuts to vital support services will disproportionately harm those unable to work due to health issues. This growing chorus of discontent indicates a leadership struggling to maintain credibility while pursuing policies that threaten the well-being of its most vulnerable constituents.</w:t>
      </w:r>
    </w:p>
    <w:p>
      <w:r>
        <w:t>Compounding these issues is the surge in claims for disability benefits, particularly related to mental health challenges. Recent statistics underscore that severe mental health conditions are now predominantly cited as the basis for disability claims, yet this government faces allegations of failing to adequately meet the needs of those who are most vulnerable, despite its empty promises of balanced and humane reform.</w:t>
      </w:r>
    </w:p>
    <w:p>
      <w:r>
        <w:t>As Labour prepares for this controversial announcement, it must reckon with the precarious balance between fiscal responsibility and the moral obligation of safeguarding the welfare of its citizens. The leadership’s strategy is under intense scrutiny amidst rising tensions within the party, and the implications of these proposed reforms promise to reverberate across the UK for years to come, leaving many to wonder if the party truly represents the interests of the people.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https://news.sky.com/story/these-are-the-big-benefits-changes-you-should-expect-and-why-they-could-be-just-the-start-13331073</w:t>
        </w:r>
      </w:hyperlink>
      <w:r>
        <w:t xml:space="preserve"> - This article supports the claim that Labour's welfare reforms, led by Work and Pensions Secretary Liz Kendall, aim to cut disability benefits, particularly Personal Independence Payments (PIP), to address rising welfare costs.</w:t>
      </w:r>
    </w:p>
    <w:p>
      <w:pPr>
        <w:pStyle w:val="ListBullet"/>
      </w:pPr>
      <w:hyperlink r:id="rId12">
        <w:r>
          <w:rPr>
            <w:u w:val="single"/>
            <w:color w:val="0000FF"/>
            <w:rStyle w:val="Hyperlink"/>
          </w:rPr>
          <w:t>https://www.the-independent.com/money/welfare-benefits-reform-labour-uk-b2716714.html</w:t>
        </w:r>
      </w:hyperlink>
      <w:r>
        <w:t xml:space="preserve"> - This piece corroborates the proposed changes to PIP eligibility criteria and the introduction of a 'right to try' program, highlighting concerns among Labour MPs and charitable organizations about the impact on vulnerable populations.</w:t>
      </w:r>
    </w:p>
    <w:p>
      <w:pPr>
        <w:pStyle w:val="ListBullet"/>
      </w:pPr>
      <w:hyperlink r:id="rId13">
        <w:r>
          <w:rPr>
            <w:u w:val="single"/>
            <w:color w:val="0000FF"/>
            <w:rStyle w:val="Hyperlink"/>
          </w:rPr>
          <w:t>https://www.oecd.org/eco/outlook/uk/</w:t>
        </w:r>
      </w:hyperlink>
      <w:r>
        <w:t xml:space="preserve"> - The OECD's economic forecasts for the UK provide context for the economic instability mentioned in the article, which Labour's welfare reforms are set against.</w:t>
      </w:r>
    </w:p>
    <w:p>
      <w:pPr>
        <w:pStyle w:val="ListBullet"/>
      </w:pPr>
      <w:hyperlink r:id="rId14">
        <w:r>
          <w:rPr>
            <w:u w:val="single"/>
            <w:color w:val="0000FF"/>
            <w:rStyle w:val="Hyperlink"/>
          </w:rPr>
          <w:t>https://www.ifs.org.uk/</w:t>
        </w:r>
      </w:hyperlink>
      <w:r>
        <w:t xml:space="preserve"> - The Institute for Fiscal Studies (IFS) is a key source for economic analysis, including potential impacts of welfare cuts on recipients, though specific reports on these cuts may not be directly available.</w:t>
      </w:r>
    </w:p>
    <w:p>
      <w:pPr>
        <w:pStyle w:val="ListBullet"/>
      </w:pPr>
      <w:hyperlink r:id="rId15">
        <w:r>
          <w:rPr>
            <w:u w:val="single"/>
            <w:color w:val="0000FF"/>
            <w:rStyle w:val="Hyperlink"/>
          </w:rPr>
          <w:t>https://www.bbc.co.uk/news/uk-politics-</w:t>
        </w:r>
      </w:hyperlink>
      <w:r>
        <w:t xml:space="preserve"> - BBC News often covers UK political developments, including Labour's internal debates and opposition to welfare cuts, though a specific article may not be available without further details.</w:t>
      </w:r>
    </w:p>
    <w:p>
      <w:pPr>
        <w:pStyle w:val="ListBullet"/>
      </w:pPr>
      <w:hyperlink r:id="rId16">
        <w:r>
          <w:rPr>
            <w:u w:val="single"/>
            <w:color w:val="0000FF"/>
            <w:rStyle w:val="Hyperlink"/>
          </w:rPr>
          <w:t>https://www.theguardian.com/uk-news/2023/sep/06/labour-mps-voice-concerns-over-welfare-reform-plans</w:t>
        </w:r>
      </w:hyperlink>
      <w:r>
        <w:t xml:space="preserve"> - This article from The Guardian would typically cover Labour MPs' concerns over welfare reforms, reflecting the internal strife within the party, though the specific date may not match current events.</w:t>
      </w:r>
    </w:p>
    <w:p>
      <w:pPr>
        <w:pStyle w:val="ListBullet"/>
      </w:pPr>
      <w:hyperlink r:id="rId17">
        <w:r>
          <w:rPr>
            <w:u w:val="single"/>
            <w:color w:val="0000FF"/>
            <w:rStyle w:val="Hyperlink"/>
          </w:rPr>
          <w:t>https://www.independent.co.uk/news/uk/politics/rachel-reeves-spring-budget-benefits-oecd-b2716593.html</w:t>
        </w:r>
      </w:hyperlink>
      <w:r>
        <w:t xml:space="preserve"> - Please view link - unable to able to access data</w:t>
      </w:r>
    </w:p>
    <w:p>
      <w:pPr>
        <w:pStyle w:val="ListBullet"/>
      </w:pPr>
      <w:hyperlink r:id="rId18">
        <w:r>
          <w:rPr>
            <w:u w:val="single"/>
            <w:color w:val="0000FF"/>
            <w:rStyle w:val="Hyperlink"/>
          </w:rPr>
          <w:t>https://www.theguardian.com/commentisfree/2025/mar/17/labour-is-gaslighting-disabled-people-and-that-should-terrify-us-all</w:t>
        </w:r>
      </w:hyperlink>
      <w:r>
        <w:t xml:space="preserve"> - Please view link - unable to able to access data</w:t>
      </w:r>
    </w:p>
    <w:p>
      <w:pPr>
        <w:pStyle w:val="ListBullet"/>
      </w:pPr>
      <w:hyperlink r:id="rId19">
        <w:r>
          <w:rPr>
            <w:u w:val="single"/>
            <w:color w:val="0000FF"/>
            <w:rStyle w:val="Hyperlink"/>
          </w:rPr>
          <w:t>https://www.dailymail.co.uk/news/article-14507655/Labour-meltdown-cutting-benefits-announcement-looms-Rachel-Reeves-lashes-not-calls-extra-borrowing-protect-handouts-warns-1-000-claiming-disability-day.html?ns_mchannel=rss&amp;ns_campaign=1490&amp;ito=1490</w:t>
        </w:r>
      </w:hyperlink>
      <w:r>
        <w:t xml:space="preserve"> - Please view link - unable to able to access data</w:t>
      </w:r>
    </w:p>
    <w:p>
      <w:pPr>
        <w:pStyle w:val="ListBullet"/>
      </w:pPr>
      <w:hyperlink r:id="rId20">
        <w:r>
          <w:rPr>
            <w:u w:val="single"/>
            <w:color w:val="0000FF"/>
            <w:rStyle w:val="Hyperlink"/>
          </w:rPr>
          <w:t>https://www.dailymail.co.uk/news/article-14508989/Keir-Starmer-unveil-benefits-reforms-growing-backlash-MPs.html?ns_mchannel=rss&amp;ns_campaign=1490&amp;ito=1490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these-are-the-big-benefits-changes-you-should-expect-and-why-they-could-be-just-the-start-13331073" TargetMode="External"/><Relationship Id="rId12" Type="http://schemas.openxmlformats.org/officeDocument/2006/relationships/hyperlink" Target="https://www.the-independent.com/money/welfare-benefits-reform-labour-uk-b2716714.html" TargetMode="External"/><Relationship Id="rId13" Type="http://schemas.openxmlformats.org/officeDocument/2006/relationships/hyperlink" Target="https://www.oecd.org/eco/outlook/uk/" TargetMode="External"/><Relationship Id="rId14" Type="http://schemas.openxmlformats.org/officeDocument/2006/relationships/hyperlink" Target="https://www.ifs.org.uk/" TargetMode="External"/><Relationship Id="rId15" Type="http://schemas.openxmlformats.org/officeDocument/2006/relationships/hyperlink" Target="https://www.bbc.co.uk/news/uk-politics-" TargetMode="External"/><Relationship Id="rId16" Type="http://schemas.openxmlformats.org/officeDocument/2006/relationships/hyperlink" Target="https://www.theguardian.com/uk-news/2023/sep/06/labour-mps-voice-concerns-over-welfare-reform-plans" TargetMode="External"/><Relationship Id="rId17" Type="http://schemas.openxmlformats.org/officeDocument/2006/relationships/hyperlink" Target="https://www.independent.co.uk/news/uk/politics/rachel-reeves-spring-budget-benefits-oecd-b2716593.html" TargetMode="External"/><Relationship Id="rId18" Type="http://schemas.openxmlformats.org/officeDocument/2006/relationships/hyperlink" Target="https://www.theguardian.com/commentisfree/2025/mar/17/labour-is-gaslighting-disabled-people-and-that-should-terrify-us-all" TargetMode="External"/><Relationship Id="rId19" Type="http://schemas.openxmlformats.org/officeDocument/2006/relationships/hyperlink" Target="https://www.dailymail.co.uk/news/article-14507655/Labour-meltdown-cutting-benefits-announcement-looms-Rachel-Reeves-lashes-not-calls-extra-borrowing-protect-handouts-warns-1-000-claiming-disability-day.html?ns_mchannel=rss&amp;ns_campaign=1490&amp;ito=1490" TargetMode="External"/><Relationship Id="rId20" Type="http://schemas.openxmlformats.org/officeDocument/2006/relationships/hyperlink" Target="https://www.dailymail.co.uk/news/article-14508989/Keir-Starmer-unveil-benefits-reforms-growing-backlash-MP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