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faces protest chaos at Reform UK press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influential figure leading Reform UK, faced significant turmoil during a press conference at Doncaster Racecourse on Tuesday, as he aimed to present the party's candidate for the forthcoming mayoral elections. This event, part of the local elections campaign scheduled for May 1, highlighted the chaotic political landscape that has emerged following the recent general election, where traditional parties seem to ignore the genuine concerns of British citizens.</w:t>
      </w:r>
    </w:p>
    <w:p>
      <w:r>
        <w:t>Barely moments into his address, Farage was interrupted by at least six protesters from the Stand Up to Racism campaign, who accused the party of promoting divisive rhetoric. Their disruptive chants, including “Free Palestine!”, quickly overshadowed the vital message Farage intended to convey about local governance and reform, a message crucial for a city he believes has been neglected by those in power.</w:t>
      </w:r>
    </w:p>
    <w:p>
      <w:r>
        <w:t>Maintaining his trademark wit, Farage addressed the hecklers with challenge, proclaiming, “Come and fight us at the ballot box!" Such an invitation underscores the desperation of established political elites to silence the voices of the rising opposition. He referred to the interrupting group as a “ranting student mob" and ridiculed their tactics as “boring,” a stark reminder of the inflated self-importance some groups adopt while ignoring the actual grievances that present-day voters face.</w:t>
      </w:r>
    </w:p>
    <w:p>
      <w:r>
        <w:t>Throughout this disruption, Farage sought to redirect the crowd’s focus onto the promising candidacy of Alexander Jones, Reform UK's hopeful for the Doncaster mayoralty. Jones, at just 30 years old, articulated a vision to restore hope to a city he deemed “forgotten and failed by politicians," making a compelling case for investment and opportunity that traditional parties, particularly Labour, have failed to provide.</w:t>
      </w:r>
    </w:p>
    <w:p>
      <w:r>
        <w:t>In a fiery rebuke, Farage targeted the local Labour Party and its prominent MP Ed Miliband, accusing them of breeding complacency while failing constituents like those in Doncaster. He pointed to alarming mismanagement of public funds, underscoring the urgent need for a fundamental shift in governance. “Doncaster is broken, and Doncaster needs reform,” he asserted, signalling his party’s readiness to address the pressing economic challenges that Labour has largely ignored.</w:t>
      </w:r>
    </w:p>
    <w:p>
      <w:r>
        <w:t>The protests served as a litmus test for the pervasive influence of left-wing ideologies on younger generations, which Farage claims are leading to societal division. “That’s what you get folks,” he remarked, positioning these disruptions as symptomatic of the broader issues that Reform UK is equipped to tackle, unlike the established parties who merely skirt around the realities faced by everyday people.</w:t>
      </w:r>
    </w:p>
    <w:p>
      <w:r>
        <w:t xml:space="preserve">Sabby Dhalu, co-convener of Stand Up to Racism, attempted to frame the protest as a moral stand against Farage’s alleged divisive language, but it is evident that their approach only illustrates their disconnect from the working-class concerns that have propelled Reform UK into the limelight. </w:t>
      </w:r>
    </w:p>
    <w:p>
      <w:r>
        <w:t>With local elections looming, the tension between emerging political forces like Reform UK, steadfast activists, and the electorate remains palpable. As the campaign progresses, it is clear that established parties must reckon with the awakening of a populace tired of being ignored—a populace that is now beginning to look towards alternative solutions and voices.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https://www.doncasterfreepress.co.uk/news/politics/video-nigel-farage-doncaster-is-failing-in-interview-5050867</w:t>
        </w:r>
      </w:hyperlink>
      <w:r>
        <w:t xml:space="preserve"> - This article supports the claim that Nigel Farage described Doncaster as failing and presented Reform UK's candidate for the mayoral election, Alexander Jones.</w:t>
      </w:r>
    </w:p>
    <w:p>
      <w:pPr>
        <w:pStyle w:val="ListBullet"/>
      </w:pPr>
      <w:hyperlink r:id="rId12">
        <w:r>
          <w:rPr>
            <w:u w:val="single"/>
            <w:color w:val="0000FF"/>
            <w:rStyle w:val="Hyperlink"/>
          </w:rPr>
          <w:t>https://www.youtube.com/watch?v=JrK87bYYdZQ</w:t>
        </w:r>
      </w:hyperlink>
      <w:r>
        <w:t xml:space="preserve"> - This video corroborates the disruption caused by protesters from Stand Up to Racism during Nigel Farage's speech in Doncaster.</w:t>
      </w:r>
    </w:p>
    <w:p>
      <w:pPr>
        <w:pStyle w:val="ListBullet"/>
      </w:pPr>
      <w:hyperlink r:id="rId10">
        <w:r>
          <w:rPr>
            <w:u w:val="single"/>
            <w:color w:val="0000FF"/>
            <w:rStyle w:val="Hyperlink"/>
          </w:rPr>
          <w:t>https://www.noahwire.com</w:t>
        </w:r>
      </w:hyperlink>
      <w:r>
        <w:t xml:space="preserve"> - This source provides the original narrative about Nigel Farage's event, protests, and campaign in Doncaster.</w:t>
      </w:r>
    </w:p>
    <w:p>
      <w:pPr>
        <w:pStyle w:val="ListBullet"/>
      </w:pPr>
      <w:hyperlink r:id="rId13">
        <w:r>
          <w:rPr>
            <w:u w:val="single"/>
            <w:color w:val="0000FF"/>
            <w:rStyle w:val="Hyperlink"/>
          </w:rPr>
          <w:t>https://www.thetimes.co.uk/article/nigel-farage-rally-disrupted-by-protesters-in-doncaster</w:t>
        </w:r>
      </w:hyperlink>
      <w:r>
        <w:t xml:space="preserve"> - This article details the chaos and protests that occurred at Nigel Farage's rally, aligning with the narrative provided.</w:t>
      </w:r>
    </w:p>
    <w:p>
      <w:pPr>
        <w:pStyle w:val="ListBullet"/>
      </w:pPr>
      <w:hyperlink r:id="rId14">
        <w:r>
          <w:rPr>
            <w:u w:val="single"/>
            <w:color w:val="0000FF"/>
            <w:rStyle w:val="Hyperlink"/>
          </w:rPr>
          <w:t>https://www.youtube.com/watch?v=BXY5i0_oKtw</w:t>
        </w:r>
      </w:hyperlink>
      <w:r>
        <w:t xml:space="preserve"> - This video shows the live launch of the Reform UK campaign in Doncaster and Nigel Farage's address, highlighting the party's stance on local issues.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Although unrelated to Farage's event, this URL was searched for relevance but does not support the specific claims regarding Farage or Doncaster.</w:t>
      </w:r>
    </w:p>
    <w:p>
      <w:pPr>
        <w:pStyle w:val="ListBullet"/>
      </w:pPr>
      <w:hyperlink r:id="rId16">
        <w:r>
          <w:rPr>
            <w:u w:val="single"/>
            <w:color w:val="0000FF"/>
            <w:rStyle w:val="Hyperlink"/>
          </w:rPr>
          <w:t>https://www.dailymail.co.uk/news/article-14535001/protesters-storm-reform-uk-event.html?ns_mchannel=rss&amp;ns_campaign=1490&amp;ito=1490</w:t>
        </w:r>
      </w:hyperlink>
      <w:r>
        <w:t xml:space="preserve"> - Please view link - unable to able to access data</w:t>
      </w:r>
    </w:p>
    <w:p>
      <w:pPr>
        <w:pStyle w:val="ListBullet"/>
      </w:pPr>
      <w:hyperlink r:id="rId17">
        <w:r>
          <w:rPr>
            <w:u w:val="single"/>
            <w:color w:val="0000FF"/>
            <w:rStyle w:val="Hyperlink"/>
          </w:rPr>
          <w:t>https://www.examinerlive.co.uk/news/local-news/nigel-farage-doncaster-mayor-jones-31276994</w:t>
        </w:r>
      </w:hyperlink>
      <w:r>
        <w:t xml:space="preserve"> - Please view link - unable to able to access data</w:t>
      </w:r>
    </w:p>
    <w:p>
      <w:pPr>
        <w:pStyle w:val="ListBullet"/>
      </w:pPr>
      <w:hyperlink r:id="rId18">
        <w:r>
          <w:rPr>
            <w:u w:val="single"/>
            <w:color w:val="0000FF"/>
            <w:rStyle w:val="Hyperlink"/>
          </w:rPr>
          <w:t>https://m.belfasttelegraph.co.uk/news/uk/reform-mayoral-campaign-launch-disrupted-by-anti-racism-protesters/a910093250.html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ncasterfreepress.co.uk/news/politics/video-nigel-farage-doncaster-is-failing-in-interview-5050867" TargetMode="External"/><Relationship Id="rId12" Type="http://schemas.openxmlformats.org/officeDocument/2006/relationships/hyperlink" Target="https://www.youtube.com/watch?v=JrK87bYYdZQ" TargetMode="External"/><Relationship Id="rId13" Type="http://schemas.openxmlformats.org/officeDocument/2006/relationships/hyperlink" Target="https://www.thetimes.co.uk/article/nigel-farage-rally-disrupted-by-protesters-in-doncaster" TargetMode="External"/><Relationship Id="rId14" Type="http://schemas.openxmlformats.org/officeDocument/2006/relationships/hyperlink" Target="https://www.youtube.com/watch?v=BXY5i0_oKtw" TargetMode="External"/><Relationship Id="rId15" Type="http://schemas.openxmlformats.org/officeDocument/2006/relationships/hyperlink" Target="https://waysandmeans.house.gov/wp-content/uploads/2024/08/Report-of-the-Impeachment-Inquiry-of-Joseph-R.-Biden-Jr.-President-of-the-United-States.pdf" TargetMode="External"/><Relationship Id="rId16" Type="http://schemas.openxmlformats.org/officeDocument/2006/relationships/hyperlink" Target="https://www.dailymail.co.uk/news/article-14535001/protesters-storm-reform-uk-event.html?ns_mchannel=rss&amp;ns_campaign=1490&amp;ito=1490" TargetMode="External"/><Relationship Id="rId17" Type="http://schemas.openxmlformats.org/officeDocument/2006/relationships/hyperlink" Target="https://www.examinerlive.co.uk/news/local-news/nigel-farage-doncaster-mayor-jones-31276994" TargetMode="External"/><Relationship Id="rId18" Type="http://schemas.openxmlformats.org/officeDocument/2006/relationships/hyperlink" Target="https://m.belfasttelegraph.co.uk/news/uk/reform-mayoral-campaign-launch-disrupted-by-anti-racism-protesters/a9100932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