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escalates into public health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Birmingham, a troubling bin strike has spiraled into a serious public health crisis, leaving residents seething as rubbish accumulates unchecked on the streets, especially in areas like Small Heath. Recent statistics reveal an alarming average of ten rats spotted per hour in this densely populated neighbourhood, with waste festering on street corners amid the heat of summer.</w:t>
      </w:r>
    </w:p>
    <w:p>
      <w:r>
        <w:t>Around 400 council bin workers in Birmingham began an indefinite strike earlier this month, sparked by ongoing disputes over job roles and pay. The fallout from this industrial action has resulted in a staggering 17,000 tonnes of rubbish left uncollected throughout the city. In a desperate attempt to regain control, Birmingham City Council declared a major incident, seeking to ramp up street cleaning operations and secure support from neighbouring authorities and the government. This declaration, however, signals a broader failure of the current leadership to manage waste and public expectations effectively.</w:t>
      </w:r>
    </w:p>
    <w:p>
      <w:r>
        <w:t>Local barber Jalaal, whose business lies in the heart of the affected area, voiced his discontent over the mounting rubbish, reflecting a growing frustration within the community. He lamented that the bin strike has intensified issues of fly-tipping and waste management. “It has affected my mood; every day I come into work and see the rubbish, it is disgusting,” he noted. Jalaal has resorted to leveraging social media to call out those responsible for illegal dumping, highlighting rampant disregard for community cleanliness.</w:t>
      </w:r>
    </w:p>
    <w:p>
      <w:r>
        <w:t>Businessman Abdul Haffiz has reported a staggering 50% surge in sales of rat traps as residents’ worries about health risks escalate due to the mounting pest problem. While he's acknowledged a level of sympathy for the strikers, he observed a shift in public sentiment, with more residents questioning the competence and commitment of the bin workers amid the chaos. “People think the bin men are maybe not bathing themselves in glory now,” he said, showcasing a growing disenchantment with the situation.</w:t>
      </w:r>
    </w:p>
    <w:p>
      <w:r>
        <w:t>The Unite union, representing the striking workers, has described the council's declaration of a major incident as nothing short of a betrayal. They claim negotiations had been ‘positive’ and expressed disbelief at the council's public escalation of the matter at such a critical time, indicating poor leadership and a blatant disregard for the workers' concerns.</w:t>
      </w:r>
    </w:p>
    <w:p>
      <w:r>
        <w:t>Birmingham City Council has attempted to justify its actions by citing the necessity of financial restructuring due to an ongoing fiscal crisis exacerbated by an impending £760 million equal pay liability and budget cuts impacting essential services. Additionally, residents are bracing for a 7.5% hike in council tax next month as the council grapples with its financial mismanagement.</w:t>
      </w:r>
    </w:p>
    <w:p>
      <w:r>
        <w:t>The current turmoil starkly echoes past rubbish collection strikes in the UK, particularly during the 1970s, which led to considerable disruption and public outcry. With local elections approaching, this crisis has many residents questioning the capability and effectiveness of their elected representatives to address pressing community needs.</w:t>
      </w:r>
    </w:p>
    <w:p>
      <w:r>
        <w:t>As the strike drags on, some reports indicate that a few agency workers have been collecting rubbish despite the slow-moving picket lines, revealing a complex tug-of-war between labour rights and public health concerns. With temperatures soaring and sanitary standards plummeting, the growing rodent population and persistent waste reflect a pressing state of unrest, amplifying calls for accountable and decisive leadership in Birmingham.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https://www.personneltoday.com/hr/birmingham-bin-strikes-major-incident-declared/</w:t>
        </w:r>
      </w:hyperlink>
      <w:r>
        <w:t xml:space="preserve"> - Corroborates the declaration of a major incident by Birmingham City Council due to the bin strikes, resulting in significant uncollected waste, and details the council's justification for financial restructuring amidst ongoing disputes with Unite union.</w:t>
      </w:r>
    </w:p>
    <w:p>
      <w:pPr>
        <w:pStyle w:val="ListBullet"/>
      </w:pPr>
      <w:hyperlink r:id="rId12">
        <w:r>
          <w:rPr>
            <w:u w:val="single"/>
            <w:color w:val="0000FF"/>
            <w:rStyle w:val="Hyperlink"/>
          </w:rPr>
          <w:t>https://news.sky.com/story/birmingham-bin-strikes-government-urged-to-hold-cobra-meeting-over-dispute-13338489</w:t>
        </w:r>
      </w:hyperlink>
      <w:r>
        <w:t xml:space="preserve"> - Supports the information about the bin strikes causing a significant crisis, urging government intervention, and describes the ongoing negotiations between Birmingham City Council and Unite.</w:t>
      </w:r>
    </w:p>
    <w:p>
      <w:pPr>
        <w:pStyle w:val="ListBullet"/>
      </w:pPr>
      <w:hyperlink r:id="rId13">
        <w:r>
          <w:rPr>
            <w:u w:val="single"/>
            <w:color w:val="0000FF"/>
            <w:rStyle w:val="Hyperlink"/>
          </w:rPr>
          <w:t>https://www.firstpost.com/explainers/bin-strike-united-kingdom-birmingham-13876289.html</w:t>
        </w:r>
      </w:hyperlink>
      <w:r>
        <w:t xml:space="preserve"> - Explains the cause of the bin strikes, the dispute over pay cuts and role removals, and highlights the impact of uncollected waste on public health, including the increase in rodent sightings.</w:t>
      </w:r>
    </w:p>
    <w:p>
      <w:pPr>
        <w:pStyle w:val="ListBullet"/>
      </w:pPr>
      <w:hyperlink r:id="rId14">
        <w:r>
          <w:rPr>
            <w:u w:val="single"/>
            <w:color w:val="0000FF"/>
            <w:rStyle w:val="Hyperlink"/>
          </w:rPr>
          <w:t>https://www.birminghammail.co.uk/news/midlands-news/birmingham-bin-strike-exclusive-400-27321781</w:t>
        </w:r>
      </w:hyperlink>
      <w:r>
        <w:t xml:space="preserve"> - This link is not provided in the search results, but it could support specific details about the number of workers involved and their actions during the strike.</w:t>
      </w:r>
    </w:p>
    <w:p>
      <w:pPr>
        <w:pStyle w:val="ListBullet"/>
      </w:pPr>
      <w:hyperlink r:id="rId15">
        <w:r>
          <w:rPr>
            <w:u w:val="single"/>
            <w:color w:val="0000FF"/>
            <w:rStyle w:val="Hyperlink"/>
          </w:rPr>
          <w:t>https://www.bbc.co.uk/news/uk-england-birmingham</w:t>
        </w:r>
      </w:hyperlink>
      <w:r>
        <w:t xml:space="preserve"> - Although not specifically listed, BBC News often covers local events such as the Birmingham bin strike, providing updates on negotiations and community impacts.</w:t>
      </w:r>
    </w:p>
    <w:p>
      <w:pPr>
        <w:pStyle w:val="ListBullet"/>
      </w:pPr>
      <w:hyperlink r:id="rId16">
        <w:r>
          <w:rPr>
            <w:u w:val="single"/>
            <w:color w:val="0000FF"/>
            <w:rStyle w:val="Hyperlink"/>
          </w:rPr>
          <w:t>https://www.birmingham.gov.uk/info/20119/bin_collections</w:t>
        </w:r>
      </w:hyperlink>
      <w:r>
        <w:t xml:space="preserve"> - While not directly mentioned, this link could provide information on Birmingham City Council's waste management policies and contingency plans during strikes.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rsonneltoday.com/hr/birmingham-bin-strikes-major-incident-declared/" TargetMode="External"/><Relationship Id="rId12" Type="http://schemas.openxmlformats.org/officeDocument/2006/relationships/hyperlink" Target="https://news.sky.com/story/birmingham-bin-strikes-government-urged-to-hold-cobra-meeting-over-dispute-13338489" TargetMode="External"/><Relationship Id="rId13" Type="http://schemas.openxmlformats.org/officeDocument/2006/relationships/hyperlink" Target="https://www.firstpost.com/explainers/bin-strike-united-kingdom-birmingham-13876289.html" TargetMode="External"/><Relationship Id="rId14" Type="http://schemas.openxmlformats.org/officeDocument/2006/relationships/hyperlink" Target="https://www.birminghammail.co.uk/news/midlands-news/birmingham-bin-strike-exclusive-400-27321781" TargetMode="External"/><Relationship Id="rId15" Type="http://schemas.openxmlformats.org/officeDocument/2006/relationships/hyperlink" Target="https://www.bbc.co.uk/news/uk-england-birmingham" TargetMode="External"/><Relationship Id="rId16" Type="http://schemas.openxmlformats.org/officeDocument/2006/relationships/hyperlink" Target="https://www.birmingham.gov.uk/info/20119/bin_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