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Tony Blair’s misguided advice on tariff imposition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Former Prime Minister Tony Blair has offered his misguided recommendations to current Prime Minister Sir Keir Starmer on navigating the recent imposition of a 10% tariff on UK goods entering the United States. Speaking to students at King's College London, Blair expressed his lack of understanding of this blanket tariff policy imposed by US President Donald Trump but absurdly advised against any form of retaliation. "I don't think it is in the UK's best interests to retaliate," he argued, revealing a tone of capitulation that is first and foremost detrimental to British interests. His comments arrive just as these punitive tariffs threaten to stifle British industry and undermine the nation's economic resilience.</w:t>
      </w:r>
    </w:p>
    <w:p>
      <w:r>
        <w:t>Blair, who presided over Labour from 1997 to 2007, ill-advisedly praised Starmer's so-called strategy of remaining composed amid global economic uncertainties related to tariff disputes. The tariffs, which impact a wide swath of UK products, further highlight the failures of the current Labour government as some nations, including the European Union, brace for even steeper tariffs, with a forthcoming 20% rate increase set to placate their own inefficient policies.</w:t>
      </w:r>
    </w:p>
    <w:p>
      <w:r>
        <w:t>As the situation escalates, China has already announced a 34% retaliatory tariff on US goods, signalling the stark reality that a robust response is crucial for the UK. Yet the current government appears more focused on diplomacy with a precarious hope for a trade agreement with America, completely oblivious to the growing trade war consequences. With preparations underway for countermeasures against American products, the UK’s ongoing consultation with businesses demonstrates a lack of coherent leadership and strategy.</w:t>
      </w:r>
    </w:p>
    <w:p>
      <w:r>
        <w:t>In another realm of political discourse, Starmer also addressed the state pension triple lock during a recent debate in the House of Commons. The policy, which guarantees a minimum annual increase in pension payments of 2.5%, may seem beneficial at face value, but its sustainability is in serious question. Starmer boasted that pensions will rise by 4.1% this year due to wage growth, but he remains blind to the looming fiscal consequences of such policies.</w:t>
      </w:r>
    </w:p>
    <w:p>
      <w:r>
        <w:t>"Pensioners will receive up to £470 more," Starmer proclaimed, framing the issue as a triumph at Prime Minister's Questions, while ignoring the long-term economic implications that could threaten this very support system. He sought to criticize the Conservative Party for their perceived threat to the triple lock—ironically, suggesting that the current government’s mismanagement could jeopardize the security it claims to bolster. While Conservative leader Kemi Badenoch confirmed the triple lock’s origins in Conservative legislation, the tensions between the two parties illustrate the chaotic landscape of British politics as Starmer's Labour fails to provide a solid framework for sustainable economic and social security measures.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https://www.politico.eu/article/tony-blair-keir-starmer-dont-hit-back-donald-trump-tariffs-trade-war/</w:t>
        </w:r>
      </w:hyperlink>
      <w:r>
        <w:t xml:space="preserve"> - This article corroborates Tony Blair's advice to Keir Starmer not to retaliate against Donald Trump's tariffs, highlighting Blair's support for a 'cool heads' approach in dealing with economic uncertainties.</w:t>
      </w:r>
    </w:p>
    <w:p>
      <w:pPr>
        <w:pStyle w:val="ListBullet"/>
      </w:pPr>
      <w:hyperlink r:id="rId12">
        <w:r>
          <w:rPr>
            <w:u w:val="single"/>
            <w:color w:val="0000FF"/>
            <w:rStyle w:val="Hyperlink"/>
          </w:rPr>
          <w:t>https://www.independent.co.uk/news/uk/politics/trump-tariff-uk-tony-blair-starmer-b2727060.html</w:t>
        </w:r>
      </w:hyperlink>
      <w:r>
        <w:t xml:space="preserve"> - This piece supports Blair's comments on tariffs and highlights discussions within the UK government about possible retaliatory measures and trade deal negotiations with the US.</w:t>
      </w:r>
    </w:p>
    <w:p>
      <w:pPr>
        <w:pStyle w:val="ListBullet"/>
      </w:pPr>
      <w:hyperlink r:id="rId13">
        <w:r>
          <w:rPr>
            <w:u w:val="single"/>
            <w:color w:val="0000FF"/>
            <w:rStyle w:val="Hyperlink"/>
          </w:rPr>
          <w:t>https://www.gbnews.com/politics/tony-blair-intervention-donald-trump-tariffs-keir-starmer</w:t>
        </w:r>
      </w:hyperlink>
      <w:r>
        <w:t xml:space="preserve"> - GB News reports on Tony Blair's intervention, backing his stance against retaliation and detailing global market reactions to Trump's tariffs and China's reciprocal measures.</w:t>
      </w:r>
    </w:p>
    <w:p>
      <w:pPr>
        <w:pStyle w:val="ListBullet"/>
      </w:pPr>
      <w:hyperlink r:id="rId14">
        <w:r>
          <w:rPr>
            <w:u w:val="single"/>
            <w:color w:val="0000FF"/>
            <w:rStyle w:val="Hyperlink"/>
          </w:rPr>
          <w:t>https://www.bbc.com/news/business</w:t>
        </w:r>
      </w:hyperlink>
      <w:r>
        <w:t xml:space="preserve"> - The BBC provides coverage of economic news and developments that could include discussions on the UK's trade strategy and the impact of tariffs on British industry.</w:t>
      </w:r>
    </w:p>
    <w:p>
      <w:pPr>
        <w:pStyle w:val="ListBullet"/>
      </w:pPr>
      <w:hyperlink r:id="rId15">
        <w:r>
          <w:rPr>
            <w:u w:val="single"/>
            <w:color w:val="0000FF"/>
            <w:rStyle w:val="Hyperlink"/>
          </w:rPr>
          <w:t>https://www.ft.com/content/0d22f7b9-bc46-4b7f-8d1c-dc3f7e3c2e45</w:t>
        </w:r>
      </w:hyperlink>
      <w:r>
        <w:t xml:space="preserve"> - The Financial Times could offer detailed analysis of trade policies and economic implications for the UK, including the impact of tariffs on various sectors.</w:t>
      </w:r>
    </w:p>
    <w:p>
      <w:pPr>
        <w:pStyle w:val="ListBullet"/>
      </w:pPr>
      <w:hyperlink r:id="rId16">
        <w:r>
          <w:rPr>
            <w:u w:val="single"/>
            <w:color w:val="0000FF"/>
            <w:rStyle w:val="Hyperlink"/>
          </w:rPr>
          <w:t>https://parliament.uk/business/commons/debates/</w:t>
        </w:r>
      </w:hyperlink>
      <w:r>
        <w:t xml:space="preserve"> - The official UK Parliament website would have records of debates, including discussions on the state pension triple lock and related policies mentioned by Keir Starmer.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politico.eu/article/tony-blair-keir-starmer-dont-hit-back-donald-trump-tariffs-trade-war/" TargetMode="External"/><Relationship Id="rId12" Type="http://schemas.openxmlformats.org/officeDocument/2006/relationships/hyperlink" Target="https://www.independent.co.uk/news/uk/politics/trump-tariff-uk-tony-blair-starmer-b2727060.html" TargetMode="External"/><Relationship Id="rId13" Type="http://schemas.openxmlformats.org/officeDocument/2006/relationships/hyperlink" Target="https://www.gbnews.com/politics/tony-blair-intervention-donald-trump-tariffs-keir-starmer" TargetMode="External"/><Relationship Id="rId14" Type="http://schemas.openxmlformats.org/officeDocument/2006/relationships/hyperlink" Target="https://www.bbc.com/news/business" TargetMode="External"/><Relationship Id="rId15" Type="http://schemas.openxmlformats.org/officeDocument/2006/relationships/hyperlink" Target="https://www.ft.com/content/0d22f7b9-bc46-4b7f-8d1c-dc3f7e3c2e45" TargetMode="External"/><Relationship Id="rId16" Type="http://schemas.openxmlformats.org/officeDocument/2006/relationships/hyperlink" Target="https://parliament.uk/business/commons/deb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