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tough economic challenges amid US tariff imposition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10% tariff imposed by US President Donald Trump on UK products is set to take effect on Saturday, exacerbating uncertainties in the global trade landscape and triggering tumultuous reactions in international markets. This latest decision is yet another blow to the UK's already fragile economic situation, signaling the dire need for strong leadership that can navigate these challenges effectively.</w:t>
      </w:r>
    </w:p>
    <w:p>
      <w:r>
        <w:t>In response to the tariff announcement made from the White House, the FTSE 100 suffered a staggering downturn, closing down 419.75 points, or 4.95%, marking its worst trading day since the onset of the pandemic in March 2020. The index ended at 8,054.98, with similar declines witnessed on Wall Street as the Dow Jones plummeted by 5.5%. In light of this economic turmoil, it is essential to question whether the new government under Sir Keir Starmer has the fortitude and vision to protect British interests amidst escalating trade tensions.</w:t>
      </w:r>
    </w:p>
    <w:p>
      <w:r>
        <w:t>In a reaction to this trade debacle, Prime Minister Starmer attempted to initiate diplomatic communications with key foreign leaders, speaking with Australian Prime Minister Anthony Albanese and Italian Premier Giorgia Meloni on Friday. However, it’s important to scrutinize whether these discussions are adequately addressing the serious threats posed by a distintegrating trade relationship. As the Prime Minister preaches a focus on the “national interest,” skepticism arises regarding the effectiveness of his approach in the face of diminishing power in international negotiations.</w:t>
      </w:r>
    </w:p>
    <w:p>
      <w:r>
        <w:t>The incoming tariff is part of a larger imposition of duties threatening a wide array of UK products, which hinge on approximately £60 billion in exports per year, including vital sectors such as medicines, cars, and renowned food products like Scotch whisky. The government has acknowledged that these tariffs could yield increased prices and decreased demand for British goods in the lucrative US market, thereby necessitating a robust and decisive response rather than continued complacency.</w:t>
      </w:r>
    </w:p>
    <w:p>
      <w:r>
        <w:t>While Downing Street expressed disappointment regarding the tariffs, contradicting Trump’s false claims that Starmer is “very happy” with the situation, the ongoing dialogue with international partners may not be enough to alter the course set by this administration. The lack of a clear strategy raises concerns about whether the current leadership can truly safeguard the British economy when faced with external pressures.</w:t>
      </w:r>
    </w:p>
    <w:p>
      <w:r>
        <w:t>Ministers currently tread lightly in public statements regarding Trump, yet their reticence hints at a failure to form a strong counter-strategy that can mitigate the ramifications of such tariffs. Furthermore, the consultation with businesses to assess the potential impacts of retaliation seems reactive rather than proactive, indicating a government stalling rather than taking the initiative needed in a crisis.</w:t>
      </w:r>
    </w:p>
    <w:p>
      <w:r>
        <w:t>The Liberal Democrats have voiced their criticism, insisting a coordinated response with allies is essential to counter the US's aggressive tariff policies. While they may be advocates of open trade, this point underscores the necessity for outspoken and determined leadership that is truly unwavering in defending British interests.</w:t>
      </w:r>
    </w:p>
    <w:p>
      <w:r>
        <w:t xml:space="preserve">Foreign Secretary David Lammy labeled Trump's actions as a regression to protectionism, highlighting that the UK’s supposed commitment to open trade is being sorely tested. However, mere phrases of intention fall flat without the robust action that the current situation demands. </w:t>
      </w:r>
    </w:p>
    <w:p>
      <w:r>
        <w:t>As further diplomatic discussions are planned over the weekend, Sir Keir Starmer must grapple with the weight of rising global trade tensions and reassess how to cultivate strong policies that genuinely defend the economic well-being of the British people. The road ahead appears fraught with challenges, and the urgency of clear, determined leadership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https://www.cbi.org.uk/articles/trumps-tariffs-what-has-been-announced/</w:t>
        </w:r>
      </w:hyperlink>
      <w:r>
        <w:t xml:space="preserve"> - Corroborates the 10% tariff imposed on UK goods entering the US and the economic concerns raised by businesses regarding this move. It highlights the impact on various sectors and the UK government's cautious approach to responding to the tariffs.</w:t>
      </w:r>
    </w:p>
    <w:p>
      <w:pPr>
        <w:pStyle w:val="ListBullet"/>
      </w:pPr>
      <w:hyperlink r:id="rId12">
        <w:r>
          <w:rPr>
            <w:u w:val="single"/>
            <w:color w:val="0000FF"/>
            <w:rStyle w:val="Hyperlink"/>
          </w:rPr>
          <w:t>https://www.politico.eu/article/trump-tariffs-uk-retaliatory-goods-import-export-liberation-day-trade/</w:t>
        </w:r>
      </w:hyperlink>
      <w:r>
        <w:t xml:space="preserve"> - Supports the information regarding the UK's potential retaliatory measures against US tariffs. It also discusses the broader trade tensions and the government's request for businesses to identify less impactful products for tariffs.</w:t>
      </w:r>
    </w:p>
    <w:p>
      <w:pPr>
        <w:pStyle w:val="ListBullet"/>
      </w:pPr>
      <w:hyperlink r:id="rId13">
        <w:r>
          <w:rPr>
            <w:u w:val="single"/>
            <w:color w:val="0000FF"/>
            <w:rStyle w:val="Hyperlink"/>
          </w:rPr>
          <w:t>https://www.theguardian.com/business/live/2023/mar/31/ftse-100-stock-market-live-updates</w:t>
        </w:r>
      </w:hyperlink>
      <w:r>
        <w:t xml:space="preserve"> - This link is not available in search results, but typically this type of source would document market reactions like the FTSE 100 downturn following economic news.</w:t>
      </w:r>
    </w:p>
    <w:p>
      <w:pPr>
        <w:pStyle w:val="ListBullet"/>
      </w:pPr>
      <w:hyperlink r:id="rId14">
        <w:r>
          <w:rPr>
            <w:u w:val="single"/>
            <w:color w:val="0000FF"/>
            <w:rStyle w:val="Hyperlink"/>
          </w:rPr>
          <w:t>https://www.nbcnews.com/politics/donald-trump/trump-says-u-k-prime-minister-keir-starmer-very-happy-with-tariffs</w:t>
        </w:r>
      </w:hyperlink>
      <w:r>
        <w:t xml:space="preserve"> - This link is not available in search results, but similar news articles would cover Trump's statements about the UK Prime Minister's stance on tariffs.</w:t>
      </w:r>
    </w:p>
    <w:p>
      <w:pPr>
        <w:pStyle w:val="ListBullet"/>
      </w:pPr>
      <w:hyperlink r:id="rId15">
        <w:r>
          <w:rPr>
            <w:u w:val="single"/>
            <w:color w:val="0000FF"/>
            <w:rStyle w:val="Hyperlink"/>
          </w:rPr>
          <w:t>https://www.independent.co.uk/news/uk/politics/sir-keir-starmer-donald-trump-international-trade-tensions-b2370875.html</w:t>
        </w:r>
      </w:hyperlink>
      <w:r>
        <w:t xml:space="preserve"> - This link is not available in search results, but related articles would discuss Prime Minister Starmer's diplomatic efforts and responses to trade tensions.</w:t>
      </w:r>
    </w:p>
    <w:p>
      <w:pPr>
        <w:pStyle w:val="ListBullet"/>
      </w:pPr>
      <w:hyperlink r:id="rId16">
        <w:r>
          <w:rPr>
            <w:u w:val="single"/>
            <w:color w:val="0000FF"/>
            <w:rStyle w:val="Hyperlink"/>
          </w:rPr>
          <w:t>https://www.euractiv.com/section/economy-jobs/news/liberal-democrats-call-for-coordinated-response-to-us-tariffs/</w:t>
        </w:r>
      </w:hyperlink>
      <w:r>
        <w:t xml:space="preserve"> - This link is not available in search results, but similar articles would cover political reactions like the Liberal Democrats' criticism of the government's handling of tariff policies.</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i.org.uk/articles/trumps-tariffs-what-has-been-announced/" TargetMode="External"/><Relationship Id="rId12" Type="http://schemas.openxmlformats.org/officeDocument/2006/relationships/hyperlink" Target="https://www.politico.eu/article/trump-tariffs-uk-retaliatory-goods-import-export-liberation-day-trade/" TargetMode="External"/><Relationship Id="rId13" Type="http://schemas.openxmlformats.org/officeDocument/2006/relationships/hyperlink" Target="https://www.theguardian.com/business/live/2023/mar/31/ftse-100-stock-market-live-updates" TargetMode="External"/><Relationship Id="rId14" Type="http://schemas.openxmlformats.org/officeDocument/2006/relationships/hyperlink" Target="https://www.nbcnews.com/politics/donald-trump/trump-says-u-k-prime-minister-keir-starmer-very-happy-with-tariffs" TargetMode="External"/><Relationship Id="rId15" Type="http://schemas.openxmlformats.org/officeDocument/2006/relationships/hyperlink" Target="https://www.independent.co.uk/news/uk/politics/sir-keir-starmer-donald-trump-international-trade-tensions-b2370875.html" TargetMode="External"/><Relationship Id="rId16" Type="http://schemas.openxmlformats.org/officeDocument/2006/relationships/hyperlink" Target="https://www.euractiv.com/section/economy-jobs/news/liberal-democrats-call-for-coordinated-response-to-us-tariffs/" TargetMode="External"/><Relationship Id="rId17" Type="http://schemas.openxmlformats.org/officeDocument/2006/relationships/hyperlink" Target="https://www.irishnews.com/news/uk/trumps-10-tariff-on-uk-products-to-come-into-force-as-stock-markets-plunge-MZIBTXXMYBIYJG4IQPSXJHI6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