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under fire for handling of Channel migration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Labour's handling of the Channel migration crisis is already drawing fierce criticism, and rightly so. Recent reports highlight that more than 5,600 potential asylum seekers, originally targeted for deportation flights to Rwanda under the previous Conservative government, are now being given a free pass by the new administration. This decision, announced on the first day of Prime Minister Sir Keir Starmer's tenure, has alarmed critics who argue that abolishing the Rwanda plan signals a complete abandonment of effective immigration control measures.</w:t>
      </w:r>
    </w:p>
    <w:p>
      <w:r>
        <w:t>Matt Vickers, a shadow Home Office minister, has condemned Labour's approach, pointing out, “Labour promised to smash the gangs, but all they have done since getting in is roll out the red carpet for them.” This should be a wake-up call for both the party and the public, as continued inaction undermines national security and public confidence in immigration controls.</w:t>
      </w:r>
    </w:p>
    <w:p>
      <w:r>
        <w:t xml:space="preserve">Time and again, Labour has shown a blatant disregard for the urgent need to counteract the growing migrant crisis. Vickers insists that Labour must put aside partisan politics and reconsider reinstating the Rwanda deportation initiative, as well as taking a firm stance against indefinite leave to remain and ensuring that foreign criminals are swiftly deported. He argues, “The migrant emergency needs more than weasel words – it needs tough action… Britain deserves better than this borders fiasco.” </w:t>
      </w:r>
    </w:p>
    <w:p>
      <w:r>
        <w:t>Evidence further underscores Labour's failure to take meaningful and decisive action. An internal Home Office document indicates that despite identifying 5,664 individuals for relocation to Rwanda, only four individuals were sent to Kigali, and those were voluntary relocations. The majority remain unhindered, living in taxpayer-subsidised accommodation while the government squanders resources and diminishes border integrity.</w:t>
      </w:r>
    </w:p>
    <w:p>
      <w:r>
        <w:t>In light of this troubling trajectory, officials in the Home Office announced a cessation of the inadmissibility actions against these claims, promising a commitment to seriously evaluate each case. However, they provided no clear timeline for resolution, leaving the public to wonder just how long this chaos will continue.</w:t>
      </w:r>
    </w:p>
    <w:p>
      <w:r>
        <w:t>The crisis has escalated dramatically, with over 7,000 migrants reportedly having crossed the Channel this year, fueled by complacency and ineffective policies. As the Border Force and French navy scramble to respond to these ongoing crossings, the reality is unmistakable: under Labour, not only is the crisis being mishandled, but the very fabric of national security is at stake. The urgent need for a strong voice advocating for rigorous immigration policies is evident, highlighting the pressing need for change in this critical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https://news.sky.com/story/sir-keir-starmer-has-no-doubt-rwanda-flights-will-get-off-ground-but-labour-would-cancel-scheme-straight-away-13132685</w:t>
        </w:r>
      </w:hyperlink>
      <w:r>
        <w:t xml:space="preserve"> - This article confirms that Labour planned to cancel the Rwanda deportation scheme if they came to power, which they have now done. It highlights Labour's stance on immigration and the Rwanda plan.</w:t>
      </w:r>
    </w:p>
    <w:p>
      <w:pPr>
        <w:pStyle w:val="ListBullet"/>
      </w:pPr>
      <w:hyperlink r:id="rId12">
        <w:r>
          <w:rPr>
            <w:u w:val="single"/>
            <w:color w:val="0000FF"/>
            <w:rStyle w:val="Hyperlink"/>
          </w:rPr>
          <w:t>https://migrationobservatory.ox.ac.uk/resources/commentaries/qa-the-uks-policy-to-send-asylum-seekers-to-rwanda/</w:t>
        </w:r>
      </w:hyperlink>
      <w:r>
        <w:t xml:space="preserve"> - This Q&amp;A explains the UK's policy to send asylum seekers to Rwanda and its legal hurdles, including the Supreme Court's ruling that the policy was unlawful, which has since been addressed by new legislation.</w:t>
      </w:r>
    </w:p>
    <w:p>
      <w:pPr>
        <w:pStyle w:val="ListBullet"/>
      </w:pPr>
      <w:hyperlink r:id="rId13">
        <w:r>
          <w:rPr>
            <w:u w:val="single"/>
            <w:color w:val="0000FF"/>
            <w:rStyle w:val="Hyperlink"/>
          </w:rPr>
          <w:t>https://www.rescue.org/uk/article/rwanda-plan-explained-why-uk-government-should-rethink-scheme</w:t>
        </w:r>
      </w:hyperlink>
      <w:r>
        <w:t xml:space="preserve"> - This article discusses the Rwanda Plan, why it was widely criticized, and how it was eventually scrapped by the new UK Government. It also outlines concerns about the policy's effectiveness and humanitarian impact.</w:t>
      </w:r>
    </w:p>
    <w:p>
      <w:pPr>
        <w:pStyle w:val="ListBullet"/>
      </w:pPr>
      <w:hyperlink r:id="rId14">
        <w:r>
          <w:rPr>
            <w:u w:val="single"/>
            <w:color w:val="0000FF"/>
            <w:rStyle w:val="Hyperlink"/>
          </w:rPr>
          <w:t>https://www.bbc.co.uk/news/uk-politics-63615099</w:t>
        </w:r>
      </w:hyperlink>
      <w:r>
        <w:t xml:space="preserve"> - Unfortunately, the BBC article on this topic was not found in the search results. However, typically, BBC News covers UK politics and policies, including immigration and asylum seeker issues.</w:t>
      </w:r>
    </w:p>
    <w:p>
      <w:pPr>
        <w:pStyle w:val="ListBullet"/>
      </w:pPr>
      <w:hyperlink r:id="rId15">
        <w:r>
          <w:rPr>
            <w:u w:val="single"/>
            <w:color w:val="0000FF"/>
            <w:rStyle w:val="Hyperlink"/>
          </w:rPr>
          <w:t>https://www.gov.uk/government/news/new-treaty-with-rwanda-to-allow-asylum-seeker-relocations</w:t>
        </w:r>
      </w:hyperlink>
      <w:r>
        <w:t xml:space="preserve"> - This URL is not available in the search results, but it would typically provide details on the new treaty between the UK and Rwanda, supporting the continuation of the asylum seeker relocation policy under previous governments.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sir-keir-starmer-has-no-doubt-rwanda-flights-will-get-off-ground-but-labour-would-cancel-scheme-straight-away-13132685" TargetMode="External"/><Relationship Id="rId12" Type="http://schemas.openxmlformats.org/officeDocument/2006/relationships/hyperlink" Target="https://migrationobservatory.ox.ac.uk/resources/commentaries/qa-the-uks-policy-to-send-asylum-seekers-to-rwanda/" TargetMode="External"/><Relationship Id="rId13" Type="http://schemas.openxmlformats.org/officeDocument/2006/relationships/hyperlink" Target="https://www.rescue.org/uk/article/rwanda-plan-explained-why-uk-government-should-rethink-scheme" TargetMode="External"/><Relationship Id="rId14" Type="http://schemas.openxmlformats.org/officeDocument/2006/relationships/hyperlink" Target="https://www.bbc.co.uk/news/uk-politics-63615099" TargetMode="External"/><Relationship Id="rId15" Type="http://schemas.openxmlformats.org/officeDocument/2006/relationships/hyperlink" Target="https://www.gov.uk/government/news/new-treaty-with-rwanda-to-allow-asylum-seeker-re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