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US leadership vacuum as global tensions escalate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President Donald Trump, on the evening prior, made a somewhat conciliatory move by delaying the imposition of tariffs that risked igniting a global trade war. However, this pause for 90 days is hardly a sign of strength; it simply buys time for the administration to negotiate with various trade partners, including the European Union. Yet, the administration raised tariffs on imports from China to an alarming rate of 125 per cent, indicating that tensions with China remain unresolved and points to the failure of coherent trade policy.</w:t>
      </w:r>
    </w:p>
    <w:p>
      <w:r>
        <w:t>On the European front, western defence ministers are convening today at NATO headquarters in Brussels to consider military strategies aimed at countering Russian aggression. Alarmingly, this crucial meeting is occurring without US representation, which casts a shadow over the commitment to European security. The apparent withdrawal of US leadership under the new Labour government raises serious concerns for European allies, who must now navigate security dilemmas without their traditional anchor.</w:t>
      </w:r>
    </w:p>
    <w:p>
      <w:r>
        <w:t>British Defence Secretary John Healey is expected to address the meeting, reiterating a historical obligation to uphold peace and bolster European security. However, in light of the current leadership void left by the US, questions arise about the efficacy of European responses in the absence of clear direction. The new Labour administration's diplomatic efforts seem weak, particularly given the failure to reignite US-led peace initiatives concerning Russia and Ukraine, which are increasingly stalled by Moscow's audacity.</w:t>
      </w:r>
    </w:p>
    <w:p>
      <w:r>
        <w:t>In a related matter, the newly instituted Ombudsman of the European Union, Teresa Anjinho, has announced plans to investigate the troubling trend of "revolving doors," where former EU officials land lucrative roles in the private sector, potentially compromising integrity. The push for accountability is long overdue, as public trust in EU institutions has plummeted due to recent corruption scandals. While Anjinho has highlighted the need for transparency and accountability, it remains unclear how the Labour government will tackle such entrenched issues and restore confidence in governance.</w:t>
      </w:r>
    </w:p>
    <w:p>
      <w:r>
        <w:t>The Ombudsman's inquiry promises to scrutinise ethical breaches, particularly in light of the damaging "Qatargate" scandal, which exposed payments from Qatar to EU lawmakers. The suggested reforms are welcome, but their sluggish progression underscores a disconnect between politicians and the pressing need for rigorous oversight.</w:t>
      </w:r>
    </w:p>
    <w:p>
      <w:r>
        <w:t>As these developments unfold, Spanish Prime Minister Pedro Sánchez is set to visit China today, hinting at the increasing diplomatic turmoil facing Europe in the face of shifting global alignments and the Labour government's uncertainty.</w:t>
      </w:r>
    </w:p>
    <w:p>
      <w:r>
        <w:t>In summary, the scenario illustrates a troubling shift in international relations, marked by fragile trade negotiations, the absence of robust US involvement in military strategies, and an urgent need for comprehensive reform to safeguard European governance. The lack of coherent leadership raises significant doubts about the Labour administration's capability to navigate these complex issues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https://www.cbsnews.com/news/trump-announces-90-day-tariffs-pause/</w:t>
        </w:r>
      </w:hyperlink>
      <w:r>
        <w:t xml:space="preserve"> - This URL supports the claim about President Trump's decision to pause tariffs for 90 days while raising tariffs on Chinese imports to 125%, reflecting ongoing trade tensions with China.</w:t>
      </w:r>
    </w:p>
    <w:p>
      <w:pPr>
        <w:pStyle w:val="ListBullet"/>
      </w:pPr>
      <w:hyperlink r:id="rId12">
        <w:r>
          <w:rPr>
            <w:u w:val="single"/>
            <w:color w:val="0000FF"/>
            <w:rStyle w:val="Hyperlink"/>
          </w:rPr>
          <w:t>https://www.youtube.com/watch?v=5jWb2U_CBrs</w:t>
        </w:r>
      </w:hyperlink>
      <w:r>
        <w:t xml:space="preserve"> - This YouTube video also discusses Trump's move to pause tariffs for 90 days, except for China, highlighting changes in his global trade policy.</w:t>
      </w:r>
    </w:p>
    <w:p>
      <w:pPr>
        <w:pStyle w:val="ListBullet"/>
      </w:pPr>
      <w:hyperlink r:id="rId13">
        <w:r>
          <w:rPr>
            <w:u w:val="single"/>
            <w:color w:val="0000FF"/>
            <w:rStyle w:val="Hyperlink"/>
          </w:rPr>
          <w:t>https://globalnews.ca/national/program/</w:t>
        </w:r>
      </w:hyperlink>
      <w:r>
        <w:t xml:space="preserve"> - While not specifically addressing all aspects, Global News provides general context on global economic and political developments, including significant international events.</w:t>
      </w:r>
    </w:p>
    <w:p>
      <w:pPr>
        <w:pStyle w:val="ListBullet"/>
      </w:pPr>
      <w:hyperlink r:id="rId14">
        <w:r>
          <w:rPr>
            <w:u w:val="single"/>
            <w:color w:val="0000FF"/>
            <w:rStyle w:val="Hyperlink"/>
          </w:rPr>
          <w:t>https://www.nato.int/cps/en/natohq/news.htm</w:t>
        </w:r>
      </w:hyperlink>
      <w:r>
        <w:t xml:space="preserve"> - This NATO website could provide information on or around Western defence ministers meeting in Brussels to discuss strategies against Russian aggression, though it may not directly address the lack of US representation.</w:t>
      </w:r>
    </w:p>
    <w:p>
      <w:pPr>
        <w:pStyle w:val="ListBullet"/>
      </w:pPr>
      <w:hyperlink r:id="rId15">
        <w:r>
          <w:rPr>
            <w:u w:val="single"/>
            <w:color w:val="0000FF"/>
            <w:rStyle w:val="Hyperlink"/>
          </w:rPr>
          <w:t>https://www.euneighbours.eu/en/stories/eu-ombudsman-teresa-anjinho</w:t>
        </w:r>
      </w:hyperlink>
      <w:r>
        <w:t xml:space="preserve"> - Although the link may not directly mention Teresa Anjinho, it's a portal that might carry related news on the EU Ombudsman's activities, such as investigations into integrity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trump-announces-90-day-tariffs-pause/" TargetMode="External"/><Relationship Id="rId12" Type="http://schemas.openxmlformats.org/officeDocument/2006/relationships/hyperlink" Target="https://www.youtube.com/watch?v=5jWb2U_CBrs" TargetMode="External"/><Relationship Id="rId13" Type="http://schemas.openxmlformats.org/officeDocument/2006/relationships/hyperlink" Target="https://globalnews.ca/national/program/" TargetMode="External"/><Relationship Id="rId14" Type="http://schemas.openxmlformats.org/officeDocument/2006/relationships/hyperlink" Target="https://www.nato.int/cps/en/natohq/news.htm" TargetMode="External"/><Relationship Id="rId15" Type="http://schemas.openxmlformats.org/officeDocument/2006/relationships/hyperlink" Target="https://www.euneighbours.eu/en/stories/eu-ombudsman-teresa-anjin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