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Boris Johnson condemns prison sentence for childminder over free speech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Boris Johnson has sharply condemned the sentencing of a Northampton childminder for her controversial social media post regarding the Southport murders, highlighting a serious threat to free speech in the UK. The case of Lucy Connolly has sparked intense debate across political circles, especially following a troubling trend under the new Labour government, which appears to prioritize censorship over genuine public discourse.</w:t>
      </w:r>
    </w:p>
    <w:p>
      <w:r>
        <w:t>Connolly received a 31-month prison sentence for a post deemed to incite racial hatred; a decision that raises alarm bells about the suppression of free speech. This situation is particularly disconcerting in light of recent events, including the stabbing attack carried out by Axel Rudakubana during a Taylor Swift-themed dance class in Southport, which left three children dead and 13 others wounded. An attack like this rightly ignites public fury and demands for accountability, yet the government's response seems to silence voices expressing legitimate outrage.</w:t>
      </w:r>
    </w:p>
    <w:p>
      <w:r>
        <w:t>Connolly's post, which she later described as "disgusting" and "vile," was propelled by a visceral anger regarding the government’s handling of immigration and public safety. Her call for "mass deportation now" and her provocative statements reflected a deep concern among many citizens about the implications of rising crime associated with unchecked immigration. Rather than engaging in conversation that focuses on protecting communities, the Labour government has chosen to prosecute individuals like Connolly, stifling dissent and reinforcing a narrative that discourages critical discussions on immigration policies.</w:t>
      </w:r>
    </w:p>
    <w:p>
      <w:r>
        <w:t>Following the Southport attack, the UK saw societal upheaval, including riots that targeted hotels housing asylum seekers, illustrating the growing unrest tied to immigration issues. Instead of addressing the root causes of such unrest, the new regime appears content to penalize expressions of anger and frustration, giving rise to a culture where free speech is continuously under threat.</w:t>
      </w:r>
    </w:p>
    <w:p>
      <w:r>
        <w:t>Johnson’s remarks highlight this pressing concern, arguing that jailing a mother and childminder for a rapidly deleted tweet undermines the UK’s reputation as a bastion of free expression. He stated, “This has caused amazement among our friends and allies,” indicating that this scenario can be exploited by authoritarian figures like Vladimir Putin to paint a picture of the UK where free speech is not just limited but severely punished.</w:t>
      </w:r>
    </w:p>
    <w:p>
      <w:r>
        <w:t>In a climate where the government should be fostering robust dialogue on crucial issues like immigration and safety, it instead resorts to draconian measures that infringe on personal expression. Citizens are left feeling that their grievances are not only unheard but criminalized, leading to a chilling effect on political discourse. The current administration's approach is a disservice to the public who rightly demands a government that listens and engages rather than silences dissent.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https://www.itv.com/news/anglia/2024-10-17/childminder-behind-burn-down-migrant-hotels-post-is-jailed</w:t>
        </w:r>
      </w:hyperlink>
      <w:r>
        <w:t xml:space="preserve"> - This article corroborates the information about Lucy Connolly, a childminder who was jailed for inciting racial hatred through a social media post following the Southport murders.</w:t>
      </w:r>
    </w:p>
    <w:p>
      <w:pPr>
        <w:pStyle w:val="ListBullet"/>
      </w:pPr>
      <w:hyperlink r:id="rId12">
        <w:r>
          <w:rPr>
            <w:u w:val="single"/>
            <w:color w:val="0000FF"/>
            <w:rStyle w:val="Hyperlink"/>
          </w:rPr>
          <w:t>https://www.cps.gov.uk/cps/news/updated-sentence-childminder-admits-inciting-racial-hatred-over-social-media-post</w:t>
        </w:r>
      </w:hyperlink>
      <w:r>
        <w:t xml:space="preserve"> - This Crown Prosecution Service news update supports the sentencing details of Lucy Connolly and the legal context of her case, highlighting the prosecution's stance on her actions.</w:t>
      </w:r>
    </w:p>
    <w:p>
      <w:pPr>
        <w:pStyle w:val="ListBullet"/>
      </w:pPr>
      <w:hyperlink r:id="rId13">
        <w:r>
          <w:rPr>
            <w:u w:val="single"/>
            <w:color w:val="0000FF"/>
            <w:rStyle w:val="Hyperlink"/>
          </w:rPr>
          <w:t>https://www.wired-gov.net/wg/news.nsf/articles/childminder+admits+inciting+racial+hatred+over+social+media+post+03092024142000?open</w:t>
        </w:r>
      </w:hyperlink>
      <w:r>
        <w:t xml:space="preserve"> - This article provides additional details on Lucy Connolly's guilty plea and the circumstances surrounding her social media post, including the misinformation she encountered.</w:t>
      </w:r>
    </w:p>
    <w:p>
      <w:pPr>
        <w:pStyle w:val="ListBullet"/>
      </w:pPr>
      <w:hyperlink r:id="rId14">
        <w:r>
          <w:rPr>
            <w:u w:val="single"/>
            <w:color w:val="0000FF"/>
            <w:rStyle w:val="Hyperlink"/>
          </w:rPr>
          <w:t>https://www.itv.com/news/2023-03-23/southport-stabbings-what-we-know-about-the-attack-that-killed-three-children</w:t>
        </w:r>
      </w:hyperlink>
      <w:r>
        <w:t xml:space="preserve"> - Although not directly about Lucy Connolly, this article discusses the Southport stabbings, which served as a backdrop to her controversial post.</w:t>
      </w:r>
    </w:p>
    <w:p>
      <w:pPr>
        <w:pStyle w:val="ListBullet"/>
      </w:pPr>
      <w:hyperlink r:id="rId15">
        <w:r>
          <w:rPr>
            <w:u w:val="single"/>
            <w:color w:val="0000FF"/>
            <w:rStyle w:val="Hyperlink"/>
          </w:rPr>
          <w:t>https://www.cps.gov.uk/cps/news/childminder-admits-inciting-racial-hatred-over-social-media-post</w:t>
        </w:r>
      </w:hyperlink>
      <w:r>
        <w:t xml:space="preserve"> - This Crown Prosecution Service news item outlines the legal proceedings against Lucy Connolly and emphasizes the seriousness of inciting racial hatred online.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anglia/2024-10-17/childminder-behind-burn-down-migrant-hotels-post-is-jailed" TargetMode="External"/><Relationship Id="rId12" Type="http://schemas.openxmlformats.org/officeDocument/2006/relationships/hyperlink" Target="https://www.cps.gov.uk/cps/news/updated-sentence-childminder-admits-inciting-racial-hatred-over-social-media-post" TargetMode="External"/><Relationship Id="rId13" Type="http://schemas.openxmlformats.org/officeDocument/2006/relationships/hyperlink" Target="https://www.wired-gov.net/wg/news.nsf/articles/childminder+admits+inciting+racial+hatred+over+social+media+post+03092024142000?open" TargetMode="External"/><Relationship Id="rId14" Type="http://schemas.openxmlformats.org/officeDocument/2006/relationships/hyperlink" Target="https://www.itv.com/news/2023-03-23/southport-stabbings-what-we-know-about-the-attack-that-killed-three-children" TargetMode="External"/><Relationship Id="rId15" Type="http://schemas.openxmlformats.org/officeDocument/2006/relationships/hyperlink" Target="https://www.cps.gov.uk/cps/news/childminder-admits-inciting-racial-hatred-over-social-media-p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