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chair warns of political instability ahead of local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 chair Ellie Reeves has issued a stark warning about the looming threat of political instability as the local elections approach, highlighting the concerning potential for alliances between the Conservative Party and Reform UK. In her commentary for the Mirror, Reeves painted a grim picture of the consequences communities across Britain could face if such partnerships come to fruition.</w:t>
      </w:r>
    </w:p>
    <w:p>
      <w:r>
        <w:t>Reeves specifically took aim at Conservative leader Kemi Badenoch, who has openly signaled a willingness to form formal arrangements with Reform UK should their votes be divided in the upcoming elections. Badenoch’s remarks on BBC Breakfast—that local leaders must prioritize the needs of their areas—have sent shockwaves through the Labour Party, igniting fears of a "coalition of chaos.” This precarious scenario threatens to perpetuate the very issues that have long troubled the UK.</w:t>
      </w:r>
    </w:p>
    <w:p>
      <w:r>
        <w:t>She did not hold back in her criticism of the Conservative Party, condemning their record on the National Health Service (NHS) and community welfare. With the Conservatives having "decimated our NHS and left people languishing on waiting lists," Reeves pointed fingers at the ambitions of the Reform UK leadership, warning that their desire to impose fees on NHS services could dismantle essential healthcare for the most vulnerable citizens.</w:t>
      </w:r>
    </w:p>
    <w:p>
      <w:r>
        <w:t>As the local elections near, the prospect of cooperation between the Conservatives and Reform UK appears all the more threatening, as it could further entrench the systemic failures that the Labour Party has long stood against. Reeves pointedly remarked that this entanglement could spell disaster for the working-class citizens who are seeking genuine change, warning that they may inadvertently find themselves ensnared in the same failures that have beleaguered the nation for over a decade.</w:t>
      </w:r>
    </w:p>
    <w:p>
      <w:r>
        <w:t>In what can only be seen as a desperate call to action, Reeves attempted to present the Labour Party as a bastion of reform and progress, asserting that they have taken meaningful steps to reduce NHS waiting lists and bolster the job market. She has implored voters to critically evaluate their choices in the local elections, asserting that any consideration of the Conservatives or Reform UK could lead to a continuation of current crises rather than the salvation working people deserve.</w:t>
      </w:r>
    </w:p>
    <w:p>
      <w:r>
        <w:t>By advocating for a clear mandate, Reeves emphasized that the Labour Party is the sole force capable of delivering the support and solutions communities urgently need. She categorically dismissed any cooperation between the Conservatives and Reform UK as a path toward stagnation, making the case that only a Labour government could instigate the transformative change necessary to stabilize and improve the nation’s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https://www.standard.co.uk/news/politics/nigel-farage-yasmin-qureshi-ellie-reeves-labour-edward-leigh-b1203250.html</w:t>
        </w:r>
      </w:hyperlink>
      <w:r>
        <w:t xml:space="preserve"> - This article touches upon Labour's political stance and issues with political stability, though it does not specifically address Ellie Reeves' warnings about Conservative-Reform UK alliances.</w:t>
      </w:r>
    </w:p>
    <w:p>
      <w:pPr>
        <w:pStyle w:val="ListBullet"/>
      </w:pPr>
      <w:hyperlink r:id="rId12">
        <w:r>
          <w:rPr>
            <w:u w:val="single"/>
            <w:color w:val="0000FF"/>
            <w:rStyle w:val="Hyperlink"/>
          </w:rPr>
          <w:t>https://www.gbnews.com/politics/rachel-reeves-austerity-chancellor-warning-labour</w:t>
        </w:r>
      </w:hyperlink>
      <w:r>
        <w:t xml:space="preserve"> - While not directly addressing Ellie Reeves or Conservative-Reform UK alliances, this article highlights Labour's economic challenges and public perception, which could relate to broader political instability concerns.</w:t>
      </w:r>
    </w:p>
    <w:p>
      <w:pPr>
        <w:pStyle w:val="ListBullet"/>
      </w:pPr>
      <w:hyperlink r:id="rId13">
        <w:r>
          <w:rPr>
            <w:u w:val="single"/>
            <w:color w:val="0000FF"/>
            <w:rStyle w:val="Hyperlink"/>
          </w:rPr>
          <w:t>https://labour.org.uk/updates/press-releases/rachel-reeves-speech-at-labour-party-conference-2024</w:t>
        </w:r>
      </w:hyperlink>
      <w:r>
        <w:t xml:space="preserve"> - This speech by Rachel Reeves discusses Labour's stance on economic policies and public services, reflecting the party's broader vision for stability and reform.</w:t>
      </w:r>
    </w:p>
    <w:p>
      <w:pPr>
        <w:pStyle w:val="ListBullet"/>
      </w:pPr>
      <w:hyperlink r:id="rId14">
        <w:r>
          <w:rPr>
            <w:u w:val="single"/>
            <w:color w:val="0000FF"/>
            <w:rStyle w:val="Hyperlink"/>
          </w:rPr>
          <w:t>https://www.bbc.co.uk/news</w:t>
        </w:r>
      </w:hyperlink>
      <w:r>
        <w:t xml:space="preserve"> - The BBC news website is a general source for political updates, including possible coverage of Conservative leaders and Reform UK, though no specific article supports the exact claims made.</w:t>
      </w:r>
    </w:p>
    <w:p>
      <w:pPr>
        <w:pStyle w:val="ListBullet"/>
      </w:pPr>
      <w:hyperlink r:id="rId15">
        <w:r>
          <w:rPr>
            <w:u w:val="single"/>
            <w:color w:val="0000FF"/>
            <w:rStyle w:val="Hyperlink"/>
          </w:rPr>
          <w:t>https://www.gov.uk/government/news/department-of-health-and-social-care-uk-government-response-to-nhs-wait-times</w:t>
        </w:r>
      </w:hyperlink>
      <w:r>
        <w:t xml:space="preserve"> - This URL does not directly support the specific claims about NHS policies or Reform UK but generally addresses NHS and healthcare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politics/nigel-farage-yasmin-qureshi-ellie-reeves-labour-edward-leigh-b1203250.html" TargetMode="External"/><Relationship Id="rId12" Type="http://schemas.openxmlformats.org/officeDocument/2006/relationships/hyperlink" Target="https://www.gbnews.com/politics/rachel-reeves-austerity-chancellor-warning-labour" TargetMode="External"/><Relationship Id="rId13" Type="http://schemas.openxmlformats.org/officeDocument/2006/relationships/hyperlink" Target="https://labour.org.uk/updates/press-releases/rachel-reeves-speech-at-labour-party-conference-2024" TargetMode="External"/><Relationship Id="rId14" Type="http://schemas.openxmlformats.org/officeDocument/2006/relationships/hyperlink" Target="https://www.bbc.co.uk/news" TargetMode="External"/><Relationship Id="rId15" Type="http://schemas.openxmlformats.org/officeDocument/2006/relationships/hyperlink" Target="https://www.gov.uk/government/news/department-of-health-and-social-care-uk-government-response-to-nhs-wait-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