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Andrew Griffith critiques Labour and Liberal Democrats in Sky News interview</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interview on Sky News' "Sunday Morning with Trevor Phillips," Shadow Business Secretary Andrew Griffith addressed the potential implications of local political alignments, particularly in light of the recent power shift following the general election that saw a Labour government take charge. This new political landscape poses significant challenges, especially for the traditional parties that may now seek alliances with factions like the one led by the controversial figure at the helm of Reform UK.</w:t>
      </w:r>
    </w:p>
    <w:p>
      <w:r>
        <w:t>Griffith was questioned on whether the Conservatives would have any objections to councils being governed by a coalition of Conservative and members of the pro-freedom movement, and he indicated that such local coalitions should be reflective of the electorate’s choices, stating, "history is always that these decisions are taken by the elected local councillors in the light of those election results." Yet, given the woeful failure of Labour's policies to address the concerns of everyday people, Griffith's party may need to reconsider its stance on collaboration with reformist voices that are resonating with voters seeking change.</w:t>
      </w:r>
    </w:p>
    <w:p>
      <w:r>
        <w:t>Griffith’s comments swiftly turned critical as he took aim at the Liberal Democrats, labelling their policies as "quite extremist". He claimed that when in control, they push for harmful agendas like veganism and a four-day work week that could erode the fabric of local communities. “If you want a Conservative-led council vote Conservative in these local elections, but I'm increasingly worried about Liberal Democrat pacts,” Griffith asserted. This illustrates a broader unease about maintaining the autonomy and traditional values of local governance that the electorate is clearly moving away from under the looming influence of Labour's proposed reforms.</w:t>
      </w:r>
    </w:p>
    <w:p>
      <w:r>
        <w:t>Griffith's critique is echoed in wider sentiments of insecurity among many regarding the future of standard British values, especially with the growing prominence of voices that champion public accountability and national sovereignty as alternatives to Labour’s misguided policies. When pressed about possible ties with the reformist faction, he maintained that local councillors should have the freedom to align with like-minded parties to resist the encroaching radicalism of Labour and its allies.</w:t>
      </w:r>
    </w:p>
    <w:p>
      <w:r>
        <w:t>The Liberal Democrats, in response to Griffith's assertions, branded his comments as "bizarre" while failing to address the substantive concerns he raised about their agenda creating divisions and disrupting local economies. As the local elections approach, the stakes are high, and the momentum for more conservative, reformative policies could provide a necessary counterbalance to the Labour government’s detrimental directional shift. The public's growing discontent with Labour's handling of key issues only highlights the need for traditional parties to forge stronger alliances and adapt to the prevailing winds of opposition sentiment across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https://news.sky.com/video/a-botched-nationalisation-shadow-business-secretary-andrew-griffith-speaks-to-skys-trevor-phillips-13347920</w:t>
        </w:r>
      </w:hyperlink>
      <w:r>
        <w:t xml:space="preserve"> - This source corroborates Andrew Griffith's appearance on 'Sunday Morning with Trevor Phillips' and his discussion on political issues relevant to the UK.</w:t>
      </w:r>
    </w:p>
    <w:p>
      <w:pPr>
        <w:pStyle w:val="ListBullet"/>
      </w:pPr>
      <w:hyperlink r:id="rId12">
        <w:r>
          <w:rPr>
            <w:u w:val="single"/>
            <w:color w:val="0000FF"/>
            <w:rStyle w:val="Hyperlink"/>
          </w:rPr>
          <w:t>https://www.youtube.com/watch?v=uCoGD6y5Jmw</w:t>
        </w:r>
      </w:hyperlink>
      <w:r>
        <w:t xml:space="preserve"> - This video reflects Andrew Griffith's interview on Sky News, where he addresses various political topics, illustrating his role as Shadow Business Secretary.</w:t>
      </w:r>
    </w:p>
    <w:p>
      <w:pPr>
        <w:pStyle w:val="ListBullet"/>
      </w:pPr>
      <w:hyperlink r:id="rId10">
        <w:r>
          <w:rPr>
            <w:u w:val="single"/>
            <w:color w:val="0000FF"/>
            <w:rStyle w:val="Hyperlink"/>
          </w:rPr>
          <w:t>https://www.noahwire.com</w:t>
        </w:r>
      </w:hyperlink>
      <w:r>
        <w:t xml:space="preserve"> - This source could provide additional context or articles related to political developments in the UK, such as Andrew Griffith's interviews and political alignments.</w:t>
      </w:r>
    </w:p>
    <w:p>
      <w:pPr>
        <w:pStyle w:val="ListBullet"/>
      </w:pPr>
      <w:hyperlink r:id="rId13">
        <w:r>
          <w:rPr>
            <w:u w:val="single"/>
            <w:color w:val="0000FF"/>
            <w:rStyle w:val="Hyperlink"/>
          </w:rPr>
          <w:t>https://www.libdems.org.uk</w:t>
        </w:r>
      </w:hyperlink>
      <w:r>
        <w:t xml:space="preserve"> - This website could provide insights into Liberal Democrat policies and their stance on issues like veganism and workweek reforms, contrasting with Andrew Griffith's views.</w:t>
      </w:r>
    </w:p>
    <w:p>
      <w:pPr>
        <w:pStyle w:val="ListBullet"/>
      </w:pPr>
      <w:hyperlink r:id="rId14">
        <w:r>
          <w:rPr>
            <w:u w:val="single"/>
            <w:color w:val="0000FF"/>
            <w:rStyle w:val="Hyperlink"/>
          </w:rPr>
          <w:t>https://www.conservatives.com</w:t>
        </w:r>
      </w:hyperlink>
      <w:r>
        <w:t xml:space="preserve"> - This official Conservative Party website may contain information or statements regarding their stance on alliances and political strategies, aligning with Griffith's comments.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video/a-botched-nationalisation-shadow-business-secretary-andrew-griffith-speaks-to-skys-trevor-phillips-13347920" TargetMode="External"/><Relationship Id="rId12" Type="http://schemas.openxmlformats.org/officeDocument/2006/relationships/hyperlink" Target="https://www.youtube.com/watch?v=uCoGD6y5Jmw" TargetMode="External"/><Relationship Id="rId13" Type="http://schemas.openxmlformats.org/officeDocument/2006/relationships/hyperlink" Target="https://www.libdems.org.uk" TargetMode="External"/><Relationship Id="rId14" Type="http://schemas.openxmlformats.org/officeDocument/2006/relationships/hyperlink" Target="https://www.conservativ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