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government efficiency strategies from Trump and Musk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and Elon Musk have recently sparked outrage over their management of government services in the United States, particularly through the so-called 'Department of Government Efficiency' (DOGE). Critics argue that instead of enhancing the lives of citizens, the department has focused on slashing crucial services that many rely upon. This alarming trend raises the prospect of similar detrimental policies creeping into the UK, especially in light of recent comments from Farage advocating for local councils to adopt a comparable strategy.</w:t>
      </w:r>
    </w:p>
    <w:p>
      <w:r>
        <w:t>DOGE has faced severe accusations of spreading misinformation regarding federal funds and programs. Musk has made dubious claims about misallocated government resources, including an unfounded assertion that USAID sponsored celebrity trips to promote the image of Ukrainian President Volodymyr Zelensky, which was later debunked. Moreover, he suggested that crucial FEMA funds for distressed Americans were diverted to luxury accommodations for immigrants in New York, another claim proven to lack basis.</w:t>
      </w:r>
    </w:p>
    <w:p>
      <w:r>
        <w:t>Critics maintain that the motivations driving DOGE primarily serve the interests of billionaires while neglecting the pressing needs of ordinary citizens. While Musk and his wealthy associates benefit from government contracts and subsidies, they continue to condemn the allocation of resources aimed at assisting impoverished communities.</w:t>
      </w:r>
    </w:p>
    <w:p>
      <w:r>
        <w:t>The chaotic execution of these austerity measures has led to severe disruptions in essential government services. Significant reports have revealed that federal employees responsible for America’s nuclear arsenal and those managing a bird flu outbreak had to be reinstated after hasty firings, showcasing the evident mismanagement linked to a reckless approach to reducing government expenditures following Trump's return to the presidency. The demonstrable “absolute incompetence” inherent in these staff cuts could lead to catastrophic consequences, as highlighted by experts in public policy.</w:t>
      </w:r>
    </w:p>
    <w:p>
      <w:r>
        <w:t>Worryingly, DOGE's actions have jeopardised vital services impacting the very supporters who backed Trump in previous elections. The Department of Veterans Affairs has suffered a drastic reduction in personnel, with over 2,400 jobs cut, and plans to further terminate around 80,000 positions in the coming year. Such drastic reductions have incited a “climate of fear” among staff and veterans, detrimentally affecting fundamental services, including suicide prevention training and timely medical assessments.</w:t>
      </w:r>
    </w:p>
    <w:p>
      <w:r>
        <w:t>In a disconcerting parallel, Farage's remarks on BBC's Sunday morning politics show have reignited fears regarding the potential implications of adopting DOGE-inspired policies on UK councils. As local authorities struggle with budget deficits, the call for cuts to critical services like education and support for children with special needs becomes even more pressing, especially when faced with an alarming overspend of £3 billion. When asked about his stance should his party gain control over a council, Farage implied a readiness to implement a DOGE-like initiative, suggesting a troubling inclination towards further reducing services rather than considering more sustainable funding solutions.</w:t>
      </w:r>
    </w:p>
    <w:p>
      <w:r>
        <w:t>Despite the controversy surrounding Musk's DOGE in the US, Farage’s readiness to embrace such an approach faced justified backlash from host Laura Kuenssberg, who pointed out that a substantial amount of local council spending is allocated to essential areas like education, policing, and social care. This exchange starkly illustrates the complexities of managing public funds amid overwhelming societal needs, where the consequences of such policies could be profoundly damaging.</w:t>
      </w:r>
    </w:p>
    <w:p>
      <w:r>
        <w:t>The political environment is increasingly being steered by the questionable frameworks inspired by the controversies enveloping Trump and Musk, with figures like Farage promoting analogous strategies in the UK. As discussions loom on the implications of these proposed measures, the potential fallout for local governance and public services remains a crucial issue for constituents and political analysts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https://en.wikipedia.org/wiki/Department_of_Government_Efficiency</w:t>
        </w:r>
      </w:hyperlink>
      <w:r>
        <w:t xml:space="preserve"> - Corroborates the existence and agendas of the Department of Government Efficiency (DOGE), established by Donald Trump, and its focus on cutting federal spending, including allegations of misinformation and mismanagement.</w:t>
      </w:r>
    </w:p>
    <w:p>
      <w:pPr>
        <w:pStyle w:val="ListBullet"/>
      </w:pPr>
      <w:hyperlink r:id="rId12">
        <w:r>
          <w:rPr>
            <w:u w:val="single"/>
            <w:color w:val="0000FF"/>
            <w:rStyle w:val="Hyperlink"/>
          </w:rPr>
          <w:t>https://www.whitehouse.gov/presidential-actions/2025/01/establishing-and-implementing-the-presidents-department-of-government-efficiency/</w:t>
        </w:r>
      </w:hyperlink>
      <w:r>
        <w:t xml:space="preserve"> - Supports the creation of DOGE through executive order and details its structure, including rebranding of the United States Digital Service and establishment of DOGE Teams to implement the President's agenda.</w:t>
      </w:r>
    </w:p>
    <w:p>
      <w:pPr>
        <w:pStyle w:val="ListBullet"/>
      </w:pPr>
      <w:hyperlink r:id="rId13">
        <w:r>
          <w:rPr>
            <w:u w:val="single"/>
            <w:color w:val="0000FF"/>
            <w:rStyle w:val="Hyperlink"/>
          </w:rPr>
          <w:t>https://www.executivegov.com/2025/01/executive-order-department-of-government-efficiency/</w:t>
        </w:r>
      </w:hyperlink>
      <w:r>
        <w:t xml:space="preserve"> - Explains the role of DOGE in modernizing federal technology and software to enhance government efficiency, including the transformation of the United States Digital Service.</w:t>
      </w:r>
    </w:p>
    <w:p>
      <w:pPr>
        <w:pStyle w:val="ListBullet"/>
      </w:pPr>
      <w:hyperlink r:id="rId14">
        <w:r>
          <w:rPr>
            <w:u w:val="single"/>
            <w:color w:val="0000FF"/>
            <w:rStyle w:val="Hyperlink"/>
          </w:rPr>
          <w:t>https://www.bbc.com/news/politics</w:t>
        </w:r>
      </w:hyperlink>
      <w:r>
        <w:t xml:space="preserve"> - Could theoretically provide context on Farage's remarks regarding DOGE-inspired policies in the UK, though specific coverage may vary. This link serves as a more general resource for BBC political coverage.</w:t>
      </w:r>
    </w:p>
    <w:p>
      <w:pPr>
        <w:pStyle w:val="ListBullet"/>
      </w:pPr>
      <w:hyperlink r:id="rId15">
        <w:r>
          <w:rPr>
            <w:u w:val="single"/>
            <w:color w:val="0000FF"/>
            <w:rStyle w:val="Hyperlink"/>
          </w:rPr>
          <w:t>https://www.councils.co.uk/article/348/Cutbacks_council_funding_special_needs_services</w:t>
        </w:r>
      </w:hyperlink>
      <w:r>
        <w:t xml:space="preserve"> - Highlights concerns about cuts to essential services like education and support for children with special needs in UK local councils, which parallels the austerity measures taken by DOGE in the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Department_of_Government_Efficiency" TargetMode="External"/><Relationship Id="rId12" Type="http://schemas.openxmlformats.org/officeDocument/2006/relationships/hyperlink" Target="https://www.whitehouse.gov/presidential-actions/2025/01/establishing-and-implementing-the-presidents-department-of-government-efficiency/" TargetMode="External"/><Relationship Id="rId13" Type="http://schemas.openxmlformats.org/officeDocument/2006/relationships/hyperlink" Target="https://www.executivegov.com/2025/01/executive-order-department-of-government-efficiency/" TargetMode="External"/><Relationship Id="rId14" Type="http://schemas.openxmlformats.org/officeDocument/2006/relationships/hyperlink" Target="https://www.bbc.com/news/politics" TargetMode="External"/><Relationship Id="rId15" Type="http://schemas.openxmlformats.org/officeDocument/2006/relationships/hyperlink" Target="https://www.councils.co.uk/article/348/Cutbacks_council_funding_special_needs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