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Wera Hobhouse denied entry to Hong Kong amid rising concerns over UK-China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Member of Parliament, Wera Hobhouse, was denied entry to Hong Kong, a stark reminder of the tightening grip of the Chinese government on dissent and the troubling state of UK diplomatic responses. The Liberal Democrat MP representing Bath since 2017 had traveled to meet her newborn grandson for the first time, but her visit quickly turned into a distressing ordeal as Chinese authorities detained her upon arrival.</w:t>
      </w:r>
    </w:p>
    <w:p>
      <w:r>
        <w:t>Accompanied by her husband, William, Hobhouse found herself subjected to invasive scrutiny at the airport. Chinese immigration officers confiscated her passport, rifled through her luggage, and interrogated her about her political affiliations and the purpose of her trip, revealing the oppressive tactics still employed to stifle any potential criticism of Beijing. After enduring several hours of interrogation, she was forcibly returned to the UK within five hours of her arrival, a situation that raises alarm bells about the effectiveness of the current government’s approach to handling relations with an increasingly authoritarian regime.</w:t>
      </w:r>
    </w:p>
    <w:p>
      <w:r>
        <w:t>The incident has ignited outrage within Westminster, yet it is alarming to see political leaders, including Liberal Democrat leader Sir Ed Davey, demand clarity from the Foreign Office, all while failing to acknowledge the weakness of the Labour government's handling of foreign policy under the new leadership of Sir Keir Starmer. In his letter to Foreign Secretary David Lammy, Davey pressed for the urgent summoning of the Chinese ambassador. However, his demands come as Labour attempts to reset relations with China at the risk of compromising British democratic values and standing.</w:t>
      </w:r>
    </w:p>
    <w:p>
      <w:r>
        <w:t>This episode comes amid a backdrop of troubling trends, with Admiral Sir Tony Radakin’s recent visit to China highlighting a willingness to engage with a regime that opposes fundamental human rights—an attitude many express concern over as Labour continues down this perilous path of appeasement. Critics of the Labour government are right to be worried that this approach undermines the very promises made to Hong Kong under the 'one country, two systems' framework, effectively enabling further erosion of autonomy amidst rising authoritarianism.</w:t>
      </w:r>
    </w:p>
    <w:p>
      <w:r>
        <w:t>Hobhouse may claim her trip was a personal visit, downplaying any political motivations. Yet, as Hong Kong faces increased repression, any explanation for her treatment becomes moot. Her account of being sidelined, interrogated, and ultimately denied entry serves as a vivid illustration of the deteriorating conditions for international figures visiting Hong Kong. It raises serious questions about how the Labour government intends to respond to the erosion of democratic values abroad and whether they will advocate for the freedoms that should be inherent to all.</w:t>
      </w:r>
    </w:p>
    <w:p>
      <w:r>
        <w:t>The plight of Wera Hobhouse is not just an isolated incident but highlights the broader, troubling reality of UK-China relations under the current leadership. As British politicians and officials continue to navigate this fraught landscape, the implications for democracy and human rights must be brought to the forefront of political discourse, especially in light of the recent gains made by right-leaning parties that advocate for a firmer stance against nations that undermine these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https://www.independent.co.uk/news/uk/home-news/wera-hobhouse-hong-kong-david-lammy-china-b2732405.html</w:t>
        </w:r>
      </w:hyperlink>
      <w:r>
        <w:t xml:space="preserve"> - This article supports the claim that Wera Hobhouse, a British MP, was denied entry to Hong Kong without explanation, causing concern among British officials and highlighting tensions in UK-China relations.</w:t>
      </w:r>
    </w:p>
    <w:p>
      <w:pPr>
        <w:pStyle w:val="ListBullet"/>
      </w:pPr>
      <w:hyperlink r:id="rId12">
        <w:r>
          <w:rPr>
            <w:u w:val="single"/>
            <w:color w:val="0000FF"/>
            <w:rStyle w:val="Hyperlink"/>
          </w:rPr>
          <w:t>https://www.scmp.com/news/hong-kong/politics/article/3306338/british-mp-denied-entry-hong-kong-trip-see-newborn-grandson</w:t>
        </w:r>
      </w:hyperlink>
      <w:r>
        <w:t xml:space="preserve"> - This source confirms that Wera Hobhouse was refused entry to Hong Kong to see her newborn grandson and was detained and questioned at the airport, aligning with reports of her distressing experience.</w:t>
      </w:r>
    </w:p>
    <w:p>
      <w:pPr>
        <w:pStyle w:val="ListBullet"/>
      </w:pPr>
      <w:hyperlink r:id="rId13">
        <w:r>
          <w:rPr>
            <w:u w:val="single"/>
            <w:color w:val="0000FF"/>
            <w:rStyle w:val="Hyperlink"/>
          </w:rPr>
          <w:t>https://www.independent.co.uk/news/uk/home-news/liberal-democrat-david-lammy-wera-hobhouse-hong-kong-ed-davey-b2732399.html</w:t>
        </w:r>
      </w:hyperlink>
      <w:r>
        <w:t xml:space="preserve"> - This article supports the claim that Liberal Democrat leader Sir Ed Davey demanded urgent action from the Foreign Office, including summoning the Chinese ambassador to explain the treatment of Wera Hobhouse.</w:t>
      </w:r>
    </w:p>
    <w:p>
      <w:pPr>
        <w:pStyle w:val="ListBullet"/>
      </w:pPr>
      <w:hyperlink r:id="rId14">
        <w:r>
          <w:rPr>
            <w:u w:val="single"/>
            <w:color w:val="0000FF"/>
            <w:rStyle w:val="Hyperlink"/>
          </w:rPr>
          <w:t>https://www.vacourts.gov/courts/scv/rulesofcourt.pdf</w:t>
        </w:r>
      </w:hyperlink>
      <w:r>
        <w:t xml:space="preserve"> - Although unrelated to the specific incident involving Wera Hobhouse, this PDF provides general legal context relevant to legal procedures and jurisdiction, which can indirectly inform discussions about international legal standards.</w:t>
      </w:r>
    </w:p>
    <w:p>
      <w:pPr>
        <w:pStyle w:val="ListBullet"/>
      </w:pPr>
      <w:hyperlink r:id="rId15">
        <w:r>
          <w:rPr>
            <w:u w:val="single"/>
            <w:color w:val="0000FF"/>
            <w:rStyle w:val="Hyperlink"/>
          </w:rPr>
          <w:t>https://www.immigrantjustice.org/sites/default/files/content-type/resource/documents/2018-10/NIJC%20Asylum%20Manual_final%2007%202018.pdf</w:t>
        </w:r>
      </w:hyperlink>
      <w:r>
        <w:t xml:space="preserve"> - While this document is primarily about asylum processes, it highlights broader issues of immigration and legal rights that can inform discussions about international travel restrictions and human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wera-hobhouse-hong-kong-david-lammy-china-b2732405.html" TargetMode="External"/><Relationship Id="rId12" Type="http://schemas.openxmlformats.org/officeDocument/2006/relationships/hyperlink" Target="https://www.scmp.com/news/hong-kong/politics/article/3306338/british-mp-denied-entry-hong-kong-trip-see-newborn-grandson" TargetMode="External"/><Relationship Id="rId13" Type="http://schemas.openxmlformats.org/officeDocument/2006/relationships/hyperlink" Target="https://www.independent.co.uk/news/uk/home-news/liberal-democrat-david-lammy-wera-hobhouse-hong-kong-ed-davey-b2732399.html"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