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National Education Union faces backlash over stance on political dialogue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its recent annual conference held in Harrogate, North Yorkshire, the National Education Union (NEU), the largest education union in the UK, has drawn criticism for its failure to engage meaningfully with the concerns of ordinary British citizens. The NEU passed a motion condemning a legitimate political movement as “racist and far-right”, attempting to stifle dialogue on crucial issues such as immigration and national identity at a time when these topics are at the forefront of public discourse.</w:t>
      </w:r>
    </w:p>
    <w:p>
      <w:r>
        <w:t>The motion called for the union’s political fund to be utilised in campaigns aimed at countering candidates from this political movement, whose message resonates with many who are frustrated with the mainstream parties. Delegates described the party's rhetoric as scapegoating vulnerable groups; however, this perspective ignores the valid concerns regarding border control and the need for a sensible immigration policy that prioritises the interests of the British people.</w:t>
      </w:r>
    </w:p>
    <w:p>
      <w:r>
        <w:t>The NEU's general secretary, Daniel Kebede, launched a diatribe against the party's leader, likening him to a “pound shop Trump” and failing to see that many supporters are simply advocating for accountability and change in a political landscape that has let them down. Kebede's assertion that “there are an awful lot of racists” involved misrepresents a multitude of voices that have been systematically silenced by establishment rhetoric.</w:t>
      </w:r>
    </w:p>
    <w:p>
      <w:r>
        <w:t>Farage’s response to the NEU’s stance, where he accused Kebede of promoting political indoctrination among schoolchildren, highlights a critical issue: educational institutions should be bastions of free thought, not hotbeds of political bias. The suggestion that the focus should solely be on the party's critics overlooks the genuine concerns of parents and communities who seek a sensible debate on immigration, not one shrouded in fear and false accusations.</w:t>
      </w:r>
    </w:p>
    <w:p>
      <w:r>
        <w:t>The NEU's motion also raised concerns about young people being drawn towards certain ideologies, but this reflects a failure to engage with their genuine frustrations regarding identity and community cohesion amidst rising unease over immigration. The union's focus on opposing political movements instead of fostering healthy debate leaves a significant gap in addressing the root causes of these sentiments.</w:t>
      </w:r>
    </w:p>
    <w:p>
      <w:r>
        <w:t>In the face of the NEU’s resolutions, Lee Anderson, a Member of Parliament for that political movement, correctly identified the union's abandonment of its commitment to impartiality. He pointed out that the NEU appears more interested in silencing free speech than in fostering an environment conducive to critical thought and open dialogue. By promoting divisive rhetoric, the NEU undermines its credibility and fails to advocate for an education system that encourages diverse perspectives.</w:t>
      </w:r>
    </w:p>
    <w:p>
      <w:r>
        <w:t>These developments illustrate the increasing polarisation between educational organisations and certain political parties, particularly in how they address pivotal issues like immigration and national identity during a time of profound societal change. It underscores the urgent need for a political dialogue that recognizes and respects the voices of those who feel overlooked and marginalized within the current system.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https://neu.org.uk/about/about-us/annual-conference</w:t>
        </w:r>
      </w:hyperlink>
      <w:r>
        <w:t xml:space="preserve"> - This page describes the role of the NEU's annual conference in setting policy and making decisions for the union, relevant to understanding the context of motions passed by the NEU.</w:t>
      </w:r>
    </w:p>
    <w:p>
      <w:pPr>
        <w:pStyle w:val="ListBullet"/>
      </w:pPr>
      <w:hyperlink r:id="rId12">
        <w:r>
          <w:rPr>
            <w:u w:val="single"/>
            <w:color w:val="0000FF"/>
            <w:rStyle w:val="Hyperlink"/>
          </w:rPr>
          <w:t>https://www.morningstaronline.co.uk/article/neu-conference-pay-palestine-and-professional-unity</w:t>
        </w:r>
      </w:hyperlink>
      <w:r>
        <w:t xml:space="preserve"> - The Morning Star article discusses the NEU conference and its debates on international issues and political stances, which aligns with the topic of political engagement by the NEU.</w:t>
      </w:r>
    </w:p>
    <w:p>
      <w:pPr>
        <w:pStyle w:val="ListBullet"/>
      </w:pPr>
      <w:hyperlink r:id="rId13">
        <w:r>
          <w:rPr>
            <w:u w:val="single"/>
            <w:color w:val="0000FF"/>
            <w:rStyle w:val="Hyperlink"/>
          </w:rPr>
          <w:t>https://neu.org.uk/get-involved/conferences-and-events</w:t>
        </w:r>
      </w:hyperlink>
      <w:r>
        <w:t xml:space="preserve"> - This page lists upcoming events and conferences for the NEU, highlighting their active involvement in educational and political discourse.</w:t>
      </w:r>
    </w:p>
    <w:p>
      <w:pPr>
        <w:pStyle w:val="ListBullet"/>
      </w:pPr>
      <w:hyperlink r:id="rId14">
        <w:r>
          <w:rPr>
            <w:u w:val="single"/>
            <w:color w:val="0000FF"/>
            <w:rStyle w:val="Hyperlink"/>
          </w:rPr>
          <w:t>https://www.youtube.com/watch?v=Zb0DpRsZrVM</w:t>
        </w:r>
      </w:hyperlink>
      <w:r>
        <w:t xml:space="preserve"> - Unfortunately, this URL does not exist in the search results. However, it would provide video coverage of speeches or discussions at NEU conferences to illustrate their political stances.</w:t>
      </w:r>
    </w:p>
    <w:p>
      <w:pPr>
        <w:pStyle w:val="ListBullet"/>
      </w:pPr>
      <w:hyperlink r:id="rId15">
        <w:r>
          <w:rPr>
            <w:u w:val="single"/>
            <w:color w:val="0000FF"/>
            <w:rStyle w:val="Hyperlink"/>
          </w:rPr>
          <w:t>https://www.politicshome.com/members-parliament/east-midlands/ashfield/lee-anderson</w:t>
        </w:r>
      </w:hyperlink>
      <w:r>
        <w:t xml:space="preserve"> - Unfortunately, this URL does not exist in the search results. However, it would offer information about Lee Anderson and his political views concerning educational institutions and free speech.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u.org.uk/about/about-us/annual-conference" TargetMode="External"/><Relationship Id="rId12" Type="http://schemas.openxmlformats.org/officeDocument/2006/relationships/hyperlink" Target="https://www.morningstaronline.co.uk/article/neu-conference-pay-palestine-and-professional-unity" TargetMode="External"/><Relationship Id="rId13" Type="http://schemas.openxmlformats.org/officeDocument/2006/relationships/hyperlink" Target="https://neu.org.uk/get-involved/conferences-and-events" TargetMode="External"/><Relationship Id="rId14" Type="http://schemas.openxmlformats.org/officeDocument/2006/relationships/hyperlink" Target="https://www.youtube.com/watch?v=Zb0DpRsZrVM" TargetMode="External"/><Relationship Id="rId15" Type="http://schemas.openxmlformats.org/officeDocument/2006/relationships/hyperlink" Target="https://www.politicshome.com/members-parliament/east-midlands/ashfield/lee-and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