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VP JD Vance’s trade demands spark outcry over calls to weaken UK hate speech laws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Independent has gathered a wide range of public reactions following reports that US Vice President JD Vance has imposed controversial conditions on the UK in pursuit of a post-Brexit trade deal. Central to these demands is the weakening or scrapping of UK hate speech laws and other legal protections for minority groups, provoking significant alarm among British readers who see this as an attack on national sovereignty and cherished civil liberties.</w:t>
      </w:r>
    </w:p>
    <w:p>
      <w:r>
        <w:t>The debate arises amid the UK’s ongoing efforts to secure new trading relationships after its departure from the European Union. Vance’s reported insistence that the Labour government under Prime Minister Keir Starmer repeal crucial laws protecting LGBT+ individuals and other minorities is being widely condemned as an unacceptable and unprecedented interference in Britain’s sovereign legal framework.</w:t>
      </w:r>
    </w:p>
    <w:p>
      <w:r>
        <w:t>Many citizens reject the Labour leadership’s apparent willingness to cave into such pressures, viewing this as a betrayal of fundamental British freedoms. One reader emphasized, “The UK has always stood for upholding free speech alongside protecting its citizens from hatred and harm. The idea of trading away these hard-earned rights for a so-called economic deal is nothing short of political capitulation.” This perspective resonates with the growing criticism from opponents who argue that the government’s readiness to entertain these demands is reckless and undermines the country’s independence.</w:t>
      </w:r>
    </w:p>
    <w:p>
      <w:r>
        <w:t>The notion that the UK should compromise its legal standards to secure fast-track economic gains reflects the Labour administration’s deeper failures to assert a coherent and patriotic trade strategy. Many are urging a return to alliances with Europe or the pursuit of sovereign trade arrangements that do not come with strings attached to dismantle protections for vulnerable communities.</w:t>
      </w:r>
    </w:p>
    <w:p>
      <w:r>
        <w:t>Observers have also highlighted the power imbalance starkly in the UK-US discussions, noting that a post-Brexit Britain desperate for deals is vulnerable to exploitation. As one commentator observed, “With Britain weak and isolated on the world stage, JD Vance and his political allies wield outsized leverage to coerce the UK into diluting its values.”</w:t>
      </w:r>
    </w:p>
    <w:p>
      <w:r>
        <w:t>This demand to weaken hate crime legislation, far from being a mere free-speech debate, strikes at the very heart of societal safeguards. The UK government’s role should be to shield its populace from harassment and discrimination, not to appease foreign pressure that disregards the lived realities of minority groups.</w:t>
      </w:r>
    </w:p>
    <w:p>
      <w:r>
        <w:t>There is growing alarm about the Labour leadership’s direction, and voices from across right-leaning politics emphasize the necessity of standing firm against such ill-advised concessions. The current government’s apparent softness on these issues is seen as emblematic of broader weaknesses—both in policy and principle—that threaten Britain’s future as a self-governing nation.</w:t>
      </w:r>
    </w:p>
    <w:p>
      <w:r>
        <w:t>Critics urge a shift toward a trade policy rooted in genuine national interest and resilience, avoiding the pitfalls of hasty deals that come at the expense of British legal and cultural norms. They insist that economic negotiations must never become the excuse to erode civil liberties or sanctified protections under the guise of modernisation.</w:t>
      </w:r>
    </w:p>
    <w:p>
      <w:r>
        <w:t>The ongoing controversy encapsulates a crucial test for the UK’s post-Brexit identity: whether it will maintain its sovereignty and uphold the rights and dignity of all its citizens, or whether it will bend under foreign intimidation that risks weakening the very fabric of British society.</w:t>
      </w:r>
    </w:p>
    <w:p>
      <w:r>
        <w:t>As trade talks develop, the pressure mounts on UK politicians to reject any deal that undermines core values—and to demonstrate the true independence that leaving the EU was meant to deliver. The public and political opposition remain vigilant, ready to challenge any attempt to sacrifice national dignity for expedient economic gain.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https://www.independent.co.uk/news/uk/politics/trump-jd-vance-trade-deal-free-speech-b2733806.html</w:t>
        </w:r>
      </w:hyperlink>
      <w:r>
        <w:t xml:space="preserve"> - This article supports the claim that US Vice President JD Vance is demanding the UK repeal hate speech laws as part of a trade deal, highlighting concerns over free speech and Western civilization, and reports on the ongoing negotiations and public reactions to these demands.</w:t>
      </w:r>
    </w:p>
    <w:p>
      <w:pPr>
        <w:pStyle w:val="ListBullet"/>
      </w:pPr>
      <w:hyperlink r:id="rId12">
        <w:r>
          <w:rPr>
            <w:u w:val="single"/>
            <w:color w:val="0000FF"/>
            <w:rStyle w:val="Hyperlink"/>
          </w:rPr>
          <w:t>https://www.the-independent.com/news/uk/politics/uk-free-speech-trade-deal-trump-starmer-b2734213.html</w:t>
        </w:r>
      </w:hyperlink>
      <w:r>
        <w:t xml:space="preserve"> - This piece provides insights into public reactions to the potential trade deal, emphasizing concerns about national sovereignty and the perceived interference by the US in British legal frameworks, as well as skepticism about the UK's position in the negotiations.</w:t>
      </w:r>
    </w:p>
    <w:p>
      <w:pPr>
        <w:pStyle w:val="ListBullet"/>
      </w:pPr>
      <w:hyperlink r:id="rId13">
        <w:r>
          <w:rPr>
            <w:u w:val="single"/>
            <w:color w:val="0000FF"/>
            <w:rStyle w:val="Hyperlink"/>
          </w:rPr>
          <w:t>https://news.sky.com/story/uk-us-agreement-may-be-in-the-foothills-but-to-call-it-a-trade-deal-would-be-misleading-13349558</w:t>
        </w:r>
      </w:hyperlink>
      <w:r>
        <w:t xml:space="preserve"> - Sky News reports on the status of UK-US trade negotiations, noting that any agreement may be more accurately described as an economic deal rather than a traditional trade deal, and highlights challenges in reaching a mutually beneficial agreement.</w:t>
      </w:r>
    </w:p>
    <w:p>
      <w:pPr>
        <w:pStyle w:val="ListBullet"/>
      </w:pPr>
      <w:hyperlink r:id="rId11">
        <w:r>
          <w:rPr>
            <w:u w:val="single"/>
            <w:color w:val="0000FF"/>
            <w:rStyle w:val="Hyperlink"/>
          </w:rPr>
          <w:t>https://www.independent.co.uk/news/uk/politics/trump-jd-vance-trade-deal-free-speech-b2733806.html</w:t>
        </w:r>
      </w:hyperlink>
      <w:r>
        <w:t xml:space="preserve"> - This article further supports the claim that Vice President Vance's demands include significant changes to British laws on hate speech, which are seen as a major sticking point in the trade negotiations.</w:t>
      </w:r>
    </w:p>
    <w:p>
      <w:pPr>
        <w:pStyle w:val="ListBullet"/>
      </w:pPr>
      <w:hyperlink r:id="rId12">
        <w:r>
          <w:rPr>
            <w:u w:val="single"/>
            <w:color w:val="0000FF"/>
            <w:rStyle w:val="Hyperlink"/>
          </w:rPr>
          <w:t>https://www.the-independent.com/news/uk/politics/uk-free-speech-trade-deal-trump-starmer-b2734213.html</w:t>
        </w:r>
      </w:hyperlink>
      <w:r>
        <w:t xml:space="preserve"> - Readers' comments in this piece illustrate the strong public opposition to any compromise on UK laws regarding hate speech and minority protections, emphasizing the importance of maintaining national sovereignty and independence in trade negotiations.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politics/trump-jd-vance-trade-deal-free-speech-b2733806.html" TargetMode="External"/><Relationship Id="rId12" Type="http://schemas.openxmlformats.org/officeDocument/2006/relationships/hyperlink" Target="https://www.the-independent.com/news/uk/politics/uk-free-speech-trade-deal-trump-starmer-b2734213.html" TargetMode="External"/><Relationship Id="rId13" Type="http://schemas.openxmlformats.org/officeDocument/2006/relationships/hyperlink" Target="https://news.sky.com/story/uk-us-agreement-may-be-in-the-foothills-but-to-call-it-a-trade-deal-would-be-misleading-13349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